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28" w:rsidRPr="006F47D7" w:rsidRDefault="003D4E28" w:rsidP="003D4E28">
      <w:pPr>
        <w:rPr>
          <w:b/>
        </w:rPr>
      </w:pPr>
      <w:r w:rsidRPr="006F47D7">
        <w:rPr>
          <w:b/>
        </w:rPr>
        <w:t>Goal 1</w:t>
      </w:r>
      <w:r w:rsidR="006F47D7">
        <w:rPr>
          <w:b/>
        </w:rPr>
        <w:t>:</w:t>
      </w:r>
      <w:r w:rsidR="006F47D7" w:rsidRPr="006F47D7">
        <w:rPr>
          <w:b/>
        </w:rPr>
        <w:t xml:space="preserve"> Sustain the Work of CONAC</w:t>
      </w:r>
    </w:p>
    <w:p w:rsidR="003D4E28" w:rsidRPr="006F47D7" w:rsidRDefault="003D4E28" w:rsidP="003D4E28"/>
    <w:p w:rsidR="003D4E28" w:rsidRPr="006F47D7" w:rsidRDefault="003D4E28" w:rsidP="003D4E28">
      <w:pPr>
        <w:pStyle w:val="ListParagraph"/>
        <w:numPr>
          <w:ilvl w:val="0"/>
          <w:numId w:val="27"/>
        </w:numPr>
      </w:pPr>
      <w:r w:rsidRPr="006F47D7">
        <w:t>Define the value of CONAC to the individual member</w:t>
      </w:r>
    </w:p>
    <w:p w:rsidR="003D4E28" w:rsidRPr="006F47D7" w:rsidRDefault="006F47D7" w:rsidP="003D4E28">
      <w:pPr>
        <w:pStyle w:val="ListParagraph"/>
        <w:numPr>
          <w:ilvl w:val="1"/>
          <w:numId w:val="27"/>
        </w:numPr>
      </w:pPr>
      <w:r>
        <w:t xml:space="preserve">Ask </w:t>
      </w:r>
      <w:r w:rsidR="003D4E28" w:rsidRPr="006F47D7">
        <w:t xml:space="preserve">each member what </w:t>
      </w:r>
      <w:r w:rsidR="00624A39">
        <w:t>he/she</w:t>
      </w:r>
      <w:r w:rsidR="003D4E28" w:rsidRPr="006F47D7">
        <w:t xml:space="preserve"> need(s) are</w:t>
      </w:r>
    </w:p>
    <w:p w:rsidR="003D4E28" w:rsidRPr="006F47D7" w:rsidRDefault="003D4E28" w:rsidP="003D4E28">
      <w:pPr>
        <w:pStyle w:val="ListParagraph"/>
        <w:numPr>
          <w:ilvl w:val="2"/>
          <w:numId w:val="27"/>
        </w:numPr>
      </w:pPr>
      <w:r w:rsidRPr="006F47D7">
        <w:t>If CONAC could do one thing for you or your group this year, what would that be?</w:t>
      </w:r>
    </w:p>
    <w:p w:rsidR="003D4E28" w:rsidRPr="006F47D7" w:rsidRDefault="003D4E28" w:rsidP="003D4E28">
      <w:pPr>
        <w:pStyle w:val="ListParagraph"/>
        <w:numPr>
          <w:ilvl w:val="0"/>
          <w:numId w:val="27"/>
        </w:numPr>
      </w:pPr>
      <w:r w:rsidRPr="006F47D7">
        <w:t>Strategy</w:t>
      </w:r>
    </w:p>
    <w:p w:rsidR="003D4E28" w:rsidRPr="006F47D7" w:rsidRDefault="003D4E28" w:rsidP="003D4E28">
      <w:pPr>
        <w:pStyle w:val="ListParagraph"/>
        <w:numPr>
          <w:ilvl w:val="1"/>
          <w:numId w:val="27"/>
        </w:numPr>
      </w:pPr>
      <w:r w:rsidRPr="006F47D7">
        <w:t xml:space="preserve">Explore </w:t>
      </w:r>
      <w:r w:rsidR="00624A39">
        <w:t xml:space="preserve">whether to </w:t>
      </w:r>
      <w:r w:rsidRPr="006F47D7">
        <w:t xml:space="preserve">separate </w:t>
      </w:r>
      <w:bookmarkStart w:id="0" w:name="_GoBack"/>
      <w:bookmarkEnd w:id="0"/>
      <w:r w:rsidR="00624A39">
        <w:t>or</w:t>
      </w:r>
      <w:r w:rsidRPr="006F47D7">
        <w:t xml:space="preserve"> combine organizations with SW REAP and the REAP Investment Fund, Inc.</w:t>
      </w:r>
    </w:p>
    <w:p w:rsidR="003D4E28" w:rsidRPr="006F47D7" w:rsidRDefault="003D4E28" w:rsidP="003D4E28">
      <w:pPr>
        <w:pStyle w:val="ListParagraph"/>
        <w:numPr>
          <w:ilvl w:val="2"/>
          <w:numId w:val="27"/>
        </w:numPr>
      </w:pPr>
      <w:r w:rsidRPr="006F47D7">
        <w:t>Pros</w:t>
      </w:r>
    </w:p>
    <w:p w:rsidR="003D4E28" w:rsidRPr="006F47D7" w:rsidRDefault="003D4E28" w:rsidP="003D4E28">
      <w:pPr>
        <w:pStyle w:val="ListParagraph"/>
        <w:numPr>
          <w:ilvl w:val="2"/>
          <w:numId w:val="27"/>
        </w:numPr>
      </w:pPr>
      <w:r w:rsidRPr="006F47D7">
        <w:t>Cons</w:t>
      </w:r>
    </w:p>
    <w:p w:rsidR="003D4E28" w:rsidRPr="006F47D7" w:rsidRDefault="003D4E28" w:rsidP="003D4E28">
      <w:pPr>
        <w:pStyle w:val="ListParagraph"/>
        <w:numPr>
          <w:ilvl w:val="1"/>
          <w:numId w:val="27"/>
        </w:numPr>
      </w:pPr>
      <w:r w:rsidRPr="006F47D7">
        <w:t xml:space="preserve">Meet with SW REAP </w:t>
      </w:r>
    </w:p>
    <w:p w:rsidR="003D4E28" w:rsidRPr="006F47D7" w:rsidRDefault="003D4E28" w:rsidP="003D4E28">
      <w:pPr>
        <w:pStyle w:val="ListParagraph"/>
        <w:numPr>
          <w:ilvl w:val="0"/>
          <w:numId w:val="27"/>
        </w:numPr>
      </w:pPr>
      <w:r w:rsidRPr="006F47D7">
        <w:t>Explore additional funding sources</w:t>
      </w:r>
    </w:p>
    <w:p w:rsidR="003D4E28" w:rsidRPr="006F47D7" w:rsidRDefault="003D4E28" w:rsidP="003D4E28">
      <w:pPr>
        <w:pStyle w:val="ListParagraph"/>
        <w:numPr>
          <w:ilvl w:val="1"/>
          <w:numId w:val="27"/>
        </w:numPr>
      </w:pPr>
      <w:r w:rsidRPr="006F47D7">
        <w:t>USDA Rural Development Funding</w:t>
      </w:r>
    </w:p>
    <w:p w:rsidR="003D4E28" w:rsidRPr="006F47D7" w:rsidRDefault="003D4E28" w:rsidP="003D4E28">
      <w:pPr>
        <w:pStyle w:val="ListParagraph"/>
        <w:numPr>
          <w:ilvl w:val="1"/>
          <w:numId w:val="27"/>
        </w:numPr>
      </w:pPr>
      <w:r w:rsidRPr="006F47D7">
        <w:t>Foundational funding</w:t>
      </w:r>
    </w:p>
    <w:p w:rsidR="003D4E28" w:rsidRPr="006F47D7" w:rsidRDefault="003D4E28" w:rsidP="003D4E28">
      <w:pPr>
        <w:pStyle w:val="ListParagraph"/>
        <w:numPr>
          <w:ilvl w:val="2"/>
          <w:numId w:val="27"/>
        </w:numPr>
      </w:pPr>
      <w:r w:rsidRPr="006F47D7">
        <w:t>Foundations focused on poverty</w:t>
      </w:r>
    </w:p>
    <w:p w:rsidR="003D4E28" w:rsidRPr="006F47D7" w:rsidRDefault="003D4E28" w:rsidP="003D4E28">
      <w:pPr>
        <w:pStyle w:val="ListParagraph"/>
        <w:numPr>
          <w:ilvl w:val="0"/>
          <w:numId w:val="27"/>
        </w:numPr>
      </w:pPr>
      <w:r w:rsidRPr="006F47D7">
        <w:t>Design marketing and membership</w:t>
      </w:r>
    </w:p>
    <w:p w:rsidR="003D4E28" w:rsidRPr="006F47D7" w:rsidRDefault="00624A39" w:rsidP="003D4E28">
      <w:pPr>
        <w:pStyle w:val="ListParagraph"/>
        <w:numPr>
          <w:ilvl w:val="1"/>
          <w:numId w:val="27"/>
        </w:numPr>
      </w:pPr>
      <w:r>
        <w:t>W</w:t>
      </w:r>
      <w:r w:rsidR="003D4E28" w:rsidRPr="006F47D7">
        <w:t>ebsite</w:t>
      </w:r>
    </w:p>
    <w:p w:rsidR="003D4E28" w:rsidRPr="006F47D7" w:rsidRDefault="003D4E28" w:rsidP="00CC6B83">
      <w:pPr>
        <w:pStyle w:val="Heading2"/>
        <w:rPr>
          <w:b/>
        </w:rPr>
      </w:pPr>
    </w:p>
    <w:p w:rsidR="003D4E28" w:rsidRPr="006F47D7" w:rsidRDefault="003D4E28" w:rsidP="003D4E28">
      <w:pPr>
        <w:rPr>
          <w:b/>
        </w:rPr>
      </w:pPr>
      <w:r w:rsidRPr="006F47D7">
        <w:rPr>
          <w:b/>
        </w:rPr>
        <w:t xml:space="preserve">Goal 2:  Assist CONAC communities </w:t>
      </w:r>
      <w:r w:rsidR="00624A39">
        <w:rPr>
          <w:b/>
        </w:rPr>
        <w:t>with</w:t>
      </w:r>
      <w:r w:rsidRPr="006F47D7">
        <w:rPr>
          <w:b/>
        </w:rPr>
        <w:t xml:space="preserve"> efforts to enhance their quality of life through infrastructure development.</w:t>
      </w:r>
    </w:p>
    <w:p w:rsidR="003D4E28" w:rsidRPr="006F47D7" w:rsidRDefault="003D4E28" w:rsidP="003D4E28"/>
    <w:p w:rsidR="003D4E28" w:rsidRPr="006F47D7" w:rsidRDefault="003D4E28" w:rsidP="003D4E28">
      <w:pPr>
        <w:pStyle w:val="ListParagraph"/>
        <w:numPr>
          <w:ilvl w:val="0"/>
          <w:numId w:val="28"/>
        </w:numPr>
        <w:spacing w:after="200" w:line="276" w:lineRule="auto"/>
      </w:pPr>
      <w:r w:rsidRPr="006F47D7">
        <w:t xml:space="preserve"> Support community efforts to address housing needs</w:t>
      </w:r>
    </w:p>
    <w:p w:rsidR="003D4E28" w:rsidRPr="006F47D7" w:rsidRDefault="003D4E28" w:rsidP="003D4E28">
      <w:pPr>
        <w:pStyle w:val="ListParagraph"/>
        <w:numPr>
          <w:ilvl w:val="0"/>
          <w:numId w:val="29"/>
        </w:numPr>
        <w:spacing w:after="200" w:line="276" w:lineRule="auto"/>
      </w:pPr>
      <w:r w:rsidRPr="006F47D7">
        <w:t>Support completion of a housing study for CONAC region</w:t>
      </w:r>
    </w:p>
    <w:p w:rsidR="003D4E28" w:rsidRPr="006F47D7" w:rsidRDefault="003D4E28" w:rsidP="003D4E28">
      <w:pPr>
        <w:pStyle w:val="ListParagraph"/>
        <w:numPr>
          <w:ilvl w:val="0"/>
          <w:numId w:val="29"/>
        </w:numPr>
        <w:spacing w:after="200" w:line="276" w:lineRule="auto"/>
      </w:pPr>
      <w:r w:rsidRPr="006F47D7">
        <w:t>Support projects that create affordable housing</w:t>
      </w:r>
    </w:p>
    <w:p w:rsidR="003D4E28" w:rsidRPr="006F47D7" w:rsidRDefault="003D4E28" w:rsidP="003D4E28">
      <w:pPr>
        <w:pStyle w:val="ListParagraph"/>
        <w:numPr>
          <w:ilvl w:val="0"/>
          <w:numId w:val="28"/>
        </w:numPr>
        <w:spacing w:after="200" w:line="276" w:lineRule="auto"/>
      </w:pPr>
      <w:r w:rsidRPr="006F47D7">
        <w:t xml:space="preserve"> Support healthcare projects inside and outside of CONAC region</w:t>
      </w:r>
    </w:p>
    <w:p w:rsidR="003D4E28" w:rsidRPr="006F47D7" w:rsidRDefault="003D4E28" w:rsidP="00121894">
      <w:pPr>
        <w:pStyle w:val="ListParagraph"/>
        <w:numPr>
          <w:ilvl w:val="0"/>
          <w:numId w:val="30"/>
        </w:numPr>
        <w:spacing w:after="200" w:line="276" w:lineRule="auto"/>
        <w:ind w:left="1440"/>
      </w:pPr>
      <w:r w:rsidRPr="006F47D7">
        <w:t>Support retention of emergency services</w:t>
      </w:r>
    </w:p>
    <w:p w:rsidR="003D4E28" w:rsidRPr="006F47D7" w:rsidRDefault="003D4E28" w:rsidP="00121894">
      <w:pPr>
        <w:pStyle w:val="ListParagraph"/>
        <w:numPr>
          <w:ilvl w:val="0"/>
          <w:numId w:val="30"/>
        </w:numPr>
        <w:spacing w:after="200" w:line="276" w:lineRule="auto"/>
        <w:ind w:left="1440"/>
      </w:pPr>
      <w:r w:rsidRPr="006F47D7">
        <w:t>Support retention/development of adequate medical facilities</w:t>
      </w:r>
    </w:p>
    <w:p w:rsidR="003D4E28" w:rsidRPr="006F47D7" w:rsidRDefault="003D4E28" w:rsidP="003D4E28">
      <w:pPr>
        <w:pStyle w:val="ListParagraph"/>
        <w:numPr>
          <w:ilvl w:val="0"/>
          <w:numId w:val="28"/>
        </w:numPr>
        <w:spacing w:after="200" w:line="276" w:lineRule="auto"/>
      </w:pPr>
      <w:r w:rsidRPr="006F47D7">
        <w:t xml:space="preserve"> Support communities </w:t>
      </w:r>
      <w:r w:rsidR="00624A39">
        <w:t>with</w:t>
      </w:r>
      <w:r w:rsidRPr="006F47D7">
        <w:t xml:space="preserve"> the development of water systems, public services, public </w:t>
      </w:r>
      <w:r w:rsidR="00121894">
        <w:t xml:space="preserve">     </w:t>
      </w:r>
      <w:r w:rsidRPr="006F47D7">
        <w:t>utilities, and other infrastructure needs</w:t>
      </w:r>
    </w:p>
    <w:p w:rsidR="003D4E28" w:rsidRPr="006F47D7" w:rsidRDefault="003D4E28" w:rsidP="003D4E28">
      <w:pPr>
        <w:pStyle w:val="ListParagraph"/>
        <w:numPr>
          <w:ilvl w:val="0"/>
          <w:numId w:val="31"/>
        </w:numPr>
        <w:spacing w:after="200" w:line="276" w:lineRule="auto"/>
      </w:pPr>
      <w:r w:rsidRPr="006F47D7">
        <w:t>Attend meetings to gain information on funding sources for infrastructure projects</w:t>
      </w:r>
    </w:p>
    <w:p w:rsidR="003D4E28" w:rsidRPr="00121894" w:rsidRDefault="003D4E28" w:rsidP="00CA3596">
      <w:pPr>
        <w:pStyle w:val="ListParagraph"/>
        <w:numPr>
          <w:ilvl w:val="0"/>
          <w:numId w:val="28"/>
        </w:numPr>
        <w:spacing w:after="200" w:line="276" w:lineRule="auto"/>
        <w:rPr>
          <w:b/>
        </w:rPr>
      </w:pPr>
      <w:r w:rsidRPr="006F47D7">
        <w:t xml:space="preserve"> Promote multi-jurisdictional efforts to reach infrastructure financing goals and ensure information is available on REAP website (i.e. cooperative formation, contractor availability lists, Request for Proposals, sample funding packages for successful projects, funding sources)</w:t>
      </w:r>
    </w:p>
    <w:p w:rsidR="00CC6B83" w:rsidRPr="006F47D7" w:rsidRDefault="00CC6B83" w:rsidP="00CC6B83">
      <w:pPr>
        <w:pStyle w:val="Heading2"/>
        <w:rPr>
          <w:b/>
          <w:u w:val="none"/>
        </w:rPr>
      </w:pPr>
      <w:r w:rsidRPr="006F47D7">
        <w:rPr>
          <w:b/>
        </w:rPr>
        <w:t xml:space="preserve">Goal </w:t>
      </w:r>
      <w:r w:rsidR="00726A5A" w:rsidRPr="006F47D7">
        <w:rPr>
          <w:b/>
        </w:rPr>
        <w:t>3</w:t>
      </w:r>
      <w:r w:rsidRPr="006F47D7">
        <w:rPr>
          <w:b/>
          <w:u w:val="none"/>
        </w:rPr>
        <w:t>:  Increase the diversity and quality of economic opportunities.</w:t>
      </w:r>
    </w:p>
    <w:p w:rsidR="0022042D" w:rsidRPr="006F47D7" w:rsidRDefault="0022042D" w:rsidP="0022042D"/>
    <w:p w:rsidR="003D4E28" w:rsidRPr="006F47D7" w:rsidRDefault="00CC6B83" w:rsidP="00121894">
      <w:pPr>
        <w:pStyle w:val="BodyTextIndent"/>
        <w:numPr>
          <w:ilvl w:val="0"/>
          <w:numId w:val="36"/>
        </w:numPr>
      </w:pPr>
      <w:r w:rsidRPr="006F47D7">
        <w:t>Increase quality employment opportunities</w:t>
      </w:r>
    </w:p>
    <w:p w:rsidR="009147AD" w:rsidRDefault="00CC6B83" w:rsidP="009147AD">
      <w:pPr>
        <w:pStyle w:val="BodyTextIndent"/>
        <w:numPr>
          <w:ilvl w:val="0"/>
          <w:numId w:val="37"/>
        </w:numPr>
        <w:ind w:left="1530" w:hanging="450"/>
      </w:pPr>
      <w:r w:rsidRPr="006F47D7">
        <w:t>Encourage and support entrepreneurship</w:t>
      </w:r>
    </w:p>
    <w:p w:rsidR="00756325" w:rsidRPr="006F47D7" w:rsidRDefault="00CC6B83" w:rsidP="009147AD">
      <w:pPr>
        <w:pStyle w:val="BodyTextIndent"/>
        <w:numPr>
          <w:ilvl w:val="0"/>
          <w:numId w:val="37"/>
        </w:numPr>
        <w:ind w:left="1530" w:hanging="450"/>
      </w:pPr>
      <w:r w:rsidRPr="006F47D7">
        <w:t>Encourage expansion, retention and attraction of businesses that offer quality  jobs</w:t>
      </w:r>
    </w:p>
    <w:p w:rsidR="00CC6B83" w:rsidRPr="003B2EF5" w:rsidRDefault="00CC6B83" w:rsidP="00121894">
      <w:pPr>
        <w:pStyle w:val="BodyTextIndent"/>
        <w:numPr>
          <w:ilvl w:val="0"/>
          <w:numId w:val="36"/>
        </w:numPr>
      </w:pPr>
      <w:r w:rsidRPr="003B2EF5">
        <w:t>Retain and enhance REAP business development programs</w:t>
      </w:r>
    </w:p>
    <w:p w:rsidR="0035760A" w:rsidRPr="003B2EF5" w:rsidRDefault="0035760A" w:rsidP="00121894">
      <w:pPr>
        <w:numPr>
          <w:ilvl w:val="1"/>
          <w:numId w:val="36"/>
        </w:numPr>
      </w:pPr>
      <w:r w:rsidRPr="003B2EF5">
        <w:t xml:space="preserve">Sustain </w:t>
      </w:r>
      <w:r w:rsidR="00642CFE" w:rsidRPr="003B2EF5">
        <w:t xml:space="preserve">and </w:t>
      </w:r>
      <w:r w:rsidR="00624A39">
        <w:t>m</w:t>
      </w:r>
      <w:r w:rsidR="00642CFE" w:rsidRPr="003B2EF5">
        <w:t xml:space="preserve">arket </w:t>
      </w:r>
      <w:r w:rsidRPr="003B2EF5">
        <w:t xml:space="preserve">Micro-Loan </w:t>
      </w:r>
      <w:r w:rsidR="00624A39">
        <w:t>p</w:t>
      </w:r>
      <w:r w:rsidRPr="003B2EF5">
        <w:t>rogram</w:t>
      </w:r>
    </w:p>
    <w:p w:rsidR="003D4E28" w:rsidRPr="003B2EF5" w:rsidRDefault="0035760A" w:rsidP="00121894">
      <w:pPr>
        <w:numPr>
          <w:ilvl w:val="0"/>
          <w:numId w:val="36"/>
        </w:numPr>
      </w:pPr>
      <w:r w:rsidRPr="003B2EF5">
        <w:t>Promote financial</w:t>
      </w:r>
      <w:r w:rsidR="003D4E28" w:rsidRPr="003B2EF5">
        <w:t xml:space="preserve"> education</w:t>
      </w:r>
      <w:r w:rsidRPr="003B2EF5">
        <w:t xml:space="preserve"> such as: Neighbor Works</w:t>
      </w:r>
    </w:p>
    <w:p w:rsidR="00371DC2" w:rsidRPr="003B2EF5" w:rsidRDefault="00371DC2" w:rsidP="00121894">
      <w:pPr>
        <w:numPr>
          <w:ilvl w:val="0"/>
          <w:numId w:val="36"/>
        </w:numPr>
      </w:pPr>
      <w:r w:rsidRPr="003B2EF5">
        <w:lastRenderedPageBreak/>
        <w:t>Increase opportunities/support business succession planning</w:t>
      </w:r>
    </w:p>
    <w:p w:rsidR="0035760A" w:rsidRPr="003B2EF5" w:rsidRDefault="0035760A" w:rsidP="00121894">
      <w:pPr>
        <w:numPr>
          <w:ilvl w:val="1"/>
          <w:numId w:val="36"/>
        </w:numPr>
      </w:pPr>
      <w:r w:rsidRPr="003B2EF5">
        <w:t>Create/support mentoring opportunities for new business professionals</w:t>
      </w:r>
    </w:p>
    <w:p w:rsidR="00D627BD" w:rsidRDefault="0035760A" w:rsidP="00121894">
      <w:pPr>
        <w:numPr>
          <w:ilvl w:val="1"/>
          <w:numId w:val="36"/>
        </w:numPr>
      </w:pPr>
      <w:r w:rsidRPr="003B2EF5">
        <w:t>Develop a skills bank or interest inventory to match mentors</w:t>
      </w:r>
      <w:r w:rsidR="003D4E28" w:rsidRPr="003B2EF5">
        <w:t xml:space="preserve"> with potential </w:t>
      </w:r>
      <w:r w:rsidRPr="003B2EF5">
        <w:t>business owners</w:t>
      </w:r>
      <w:r w:rsidR="009C0CF2" w:rsidRPr="003B2EF5">
        <w:t xml:space="preserve"> </w:t>
      </w:r>
    </w:p>
    <w:p w:rsidR="00CE6CD3" w:rsidRPr="003B2EF5" w:rsidRDefault="00CE6CD3" w:rsidP="00121894">
      <w:pPr>
        <w:numPr>
          <w:ilvl w:val="1"/>
          <w:numId w:val="36"/>
        </w:numPr>
      </w:pPr>
      <w:r>
        <w:t>Support tech centers in community high schools</w:t>
      </w:r>
    </w:p>
    <w:p w:rsidR="00D627BD" w:rsidRPr="003B2EF5" w:rsidRDefault="00CC6B83" w:rsidP="00121894">
      <w:pPr>
        <w:numPr>
          <w:ilvl w:val="0"/>
          <w:numId w:val="36"/>
        </w:numPr>
      </w:pPr>
      <w:r w:rsidRPr="003B2EF5">
        <w:t>Support</w:t>
      </w:r>
      <w:r w:rsidR="00D627BD" w:rsidRPr="003B2EF5">
        <w:t xml:space="preserve"> </w:t>
      </w:r>
      <w:r w:rsidRPr="003B2EF5">
        <w:t>Agriculture</w:t>
      </w:r>
      <w:r w:rsidR="00D627BD" w:rsidRPr="003B2EF5">
        <w:t xml:space="preserve"> and Agribusiness</w:t>
      </w:r>
    </w:p>
    <w:p w:rsidR="00B5181E" w:rsidRPr="003B2EF5" w:rsidRDefault="00756325" w:rsidP="003B2EF5">
      <w:pPr>
        <w:numPr>
          <w:ilvl w:val="1"/>
          <w:numId w:val="36"/>
        </w:numPr>
      </w:pPr>
      <w:r w:rsidRPr="003B2EF5">
        <w:t xml:space="preserve"> Support local foods systems</w:t>
      </w:r>
    </w:p>
    <w:p w:rsidR="009147AD" w:rsidRPr="003B2EF5" w:rsidRDefault="009147AD" w:rsidP="009147AD">
      <w:pPr>
        <w:ind w:left="2880"/>
      </w:pPr>
    </w:p>
    <w:p w:rsidR="006F47D7" w:rsidRPr="003B2EF5" w:rsidRDefault="006F47D7" w:rsidP="006F47D7">
      <w:pPr>
        <w:rPr>
          <w:b/>
        </w:rPr>
      </w:pPr>
      <w:r w:rsidRPr="003B2EF5">
        <w:rPr>
          <w:b/>
        </w:rPr>
        <w:t>Goal 4: Enhance networks with partnering organizations</w:t>
      </w:r>
    </w:p>
    <w:p w:rsidR="006F47D7" w:rsidRPr="003B2EF5" w:rsidRDefault="006F47D7" w:rsidP="006F47D7">
      <w:pPr>
        <w:rPr>
          <w:b/>
        </w:rPr>
      </w:pPr>
    </w:p>
    <w:p w:rsidR="006F47D7" w:rsidRPr="003B2EF5" w:rsidRDefault="006F47D7" w:rsidP="006F47D7">
      <w:pPr>
        <w:pStyle w:val="ListParagraph"/>
        <w:numPr>
          <w:ilvl w:val="0"/>
          <w:numId w:val="32"/>
        </w:numPr>
        <w:jc w:val="both"/>
        <w:rPr>
          <w:b/>
        </w:rPr>
      </w:pPr>
      <w:r w:rsidRPr="003B2EF5">
        <w:t xml:space="preserve">Partner with educational institutions, Extension Service, </w:t>
      </w:r>
      <w:r w:rsidR="001D5AD2">
        <w:t xml:space="preserve">technical schools, </w:t>
      </w:r>
      <w:r w:rsidRPr="003B2EF5">
        <w:t>etc.</w:t>
      </w:r>
    </w:p>
    <w:p w:rsidR="006F47D7" w:rsidRPr="003B2EF5" w:rsidRDefault="006F47D7" w:rsidP="00876225">
      <w:pPr>
        <w:pStyle w:val="ListParagraph"/>
        <w:numPr>
          <w:ilvl w:val="0"/>
          <w:numId w:val="33"/>
        </w:numPr>
        <w:ind w:left="1440"/>
      </w:pPr>
      <w:r w:rsidRPr="003B2EF5">
        <w:t>Invite “at large” board membership from institutions and Extension personnel offering regular or quarterly attendance options or attendance by invitation of the Board</w:t>
      </w:r>
    </w:p>
    <w:p w:rsidR="006F47D7" w:rsidRPr="003B2EF5" w:rsidRDefault="006F47D7" w:rsidP="00876225">
      <w:pPr>
        <w:pStyle w:val="ListParagraph"/>
        <w:numPr>
          <w:ilvl w:val="0"/>
          <w:numId w:val="33"/>
        </w:numPr>
        <w:ind w:left="1440"/>
      </w:pPr>
      <w:r w:rsidRPr="003B2EF5">
        <w:t xml:space="preserve">Explore “exchange” opportunities, e. g., CONAC Board representatives to present at Extension Service personnel training venues, Lake Region State College, Dakota College at Bottineau, Turtle Mountain Community College, </w:t>
      </w:r>
      <w:proofErr w:type="spellStart"/>
      <w:r w:rsidRPr="003B2EF5">
        <w:t>Cankdeska</w:t>
      </w:r>
      <w:proofErr w:type="spellEnd"/>
      <w:r w:rsidRPr="003B2EF5">
        <w:t xml:space="preserve"> </w:t>
      </w:r>
      <w:proofErr w:type="spellStart"/>
      <w:r w:rsidRPr="003B2EF5">
        <w:t>Cikana</w:t>
      </w:r>
      <w:proofErr w:type="spellEnd"/>
      <w:r w:rsidRPr="003B2EF5">
        <w:t xml:space="preserve"> Community College, County Commissioners meetings, City </w:t>
      </w:r>
      <w:r w:rsidR="005A1721">
        <w:t>C</w:t>
      </w:r>
      <w:r w:rsidRPr="003B2EF5">
        <w:t xml:space="preserve">ouncil meetings, League of Cities meetings, Economic Developers of North Dakota meetings, and Association of Counties meetings, for example, on its vision, mission, history, and goals; likewise, those same entities could be invited to make a presentation to the CONAC Board with an eye toward collaboration, sharing of best practices, and leveraging resources, all in the interests of advocating for rural residents in the CONAC multi-county area </w:t>
      </w:r>
    </w:p>
    <w:p w:rsidR="006F47D7" w:rsidRPr="003B2EF5" w:rsidRDefault="006F47D7" w:rsidP="006F47D7"/>
    <w:p w:rsidR="006F47D7" w:rsidRPr="003B2EF5" w:rsidRDefault="006F47D7" w:rsidP="00876225">
      <w:pPr>
        <w:pStyle w:val="ListParagraph"/>
        <w:numPr>
          <w:ilvl w:val="0"/>
          <w:numId w:val="32"/>
        </w:numPr>
      </w:pPr>
      <w:r w:rsidRPr="003B2EF5">
        <w:t>Market to “like” organizations and political subdivisions such as city/county governing members, JDA/EDC boards</w:t>
      </w:r>
      <w:r w:rsidR="001B4A26">
        <w:t>, chambers of commerce</w:t>
      </w:r>
    </w:p>
    <w:p w:rsidR="009147AD" w:rsidRPr="003B2EF5" w:rsidRDefault="006F47D7" w:rsidP="00876225">
      <w:pPr>
        <w:pStyle w:val="ListParagraph"/>
        <w:numPr>
          <w:ilvl w:val="0"/>
          <w:numId w:val="34"/>
        </w:numPr>
        <w:ind w:left="1440"/>
      </w:pPr>
      <w:r w:rsidRPr="003B2EF5">
        <w:t>Request invitation to address organizations for networking, sharing of resource potential, educati</w:t>
      </w:r>
      <w:r w:rsidR="005A1721">
        <w:t>ng</w:t>
      </w:r>
      <w:r w:rsidRPr="003B2EF5">
        <w:t xml:space="preserve"> </w:t>
      </w:r>
      <w:r w:rsidR="005A1721">
        <w:t>about</w:t>
      </w:r>
      <w:r w:rsidRPr="003B2EF5">
        <w:t xml:space="preserve"> goals and strategies</w:t>
      </w:r>
    </w:p>
    <w:p w:rsidR="006F47D7" w:rsidRPr="003B2EF5" w:rsidRDefault="006F47D7" w:rsidP="00876225">
      <w:pPr>
        <w:pStyle w:val="ListParagraph"/>
        <w:numPr>
          <w:ilvl w:val="0"/>
          <w:numId w:val="34"/>
        </w:numPr>
        <w:ind w:left="1440"/>
      </w:pPr>
      <w:r w:rsidRPr="003B2EF5">
        <w:t>Submit articles in local and regional newspapers, magazines such as REC and City Scan, and REAP and Developer Station websites</w:t>
      </w:r>
    </w:p>
    <w:p w:rsidR="006F47D7" w:rsidRPr="003B2EF5" w:rsidRDefault="006F47D7" w:rsidP="005A1721"/>
    <w:p w:rsidR="006F47D7" w:rsidRPr="003B2EF5" w:rsidRDefault="006F47D7" w:rsidP="00876225">
      <w:pPr>
        <w:pStyle w:val="ListParagraph"/>
        <w:numPr>
          <w:ilvl w:val="0"/>
          <w:numId w:val="32"/>
        </w:numPr>
      </w:pPr>
      <w:r w:rsidRPr="003B2EF5">
        <w:t>Explore “like” mission areas throughout state to leverage/share</w:t>
      </w:r>
      <w:r w:rsidR="003B2EF5" w:rsidRPr="003B2EF5">
        <w:t xml:space="preserve"> </w:t>
      </w:r>
      <w:r w:rsidRPr="003B2EF5">
        <w:t>information and networking opportunities to sustain CONAC</w:t>
      </w:r>
    </w:p>
    <w:p w:rsidR="009147AD" w:rsidRPr="003B2EF5" w:rsidRDefault="006F47D7" w:rsidP="00876225">
      <w:pPr>
        <w:pStyle w:val="ListParagraph"/>
        <w:numPr>
          <w:ilvl w:val="0"/>
          <w:numId w:val="38"/>
        </w:numPr>
      </w:pPr>
      <w:r w:rsidRPr="003B2EF5">
        <w:t>Query county nonprofit organization</w:t>
      </w:r>
      <w:r w:rsidR="001B4A26">
        <w:t>s</w:t>
      </w:r>
      <w:r w:rsidRPr="003B2EF5">
        <w:t xml:space="preserve"> for input</w:t>
      </w:r>
    </w:p>
    <w:p w:rsidR="006F47D7" w:rsidRPr="003B2EF5" w:rsidRDefault="006F47D7" w:rsidP="00876225">
      <w:pPr>
        <w:pStyle w:val="ListParagraph"/>
        <w:numPr>
          <w:ilvl w:val="0"/>
          <w:numId w:val="38"/>
        </w:numPr>
      </w:pPr>
      <w:r w:rsidRPr="003B2EF5">
        <w:t>Encourage cities/counties to join forces to strengthe</w:t>
      </w:r>
      <w:r w:rsidR="009147AD" w:rsidRPr="003B2EF5">
        <w:t xml:space="preserve">n </w:t>
      </w:r>
      <w:r w:rsidR="002D778E">
        <w:t xml:space="preserve">the </w:t>
      </w:r>
      <w:r w:rsidR="009147AD" w:rsidRPr="003B2EF5">
        <w:t xml:space="preserve">case </w:t>
      </w:r>
      <w:r w:rsidR="002D778E">
        <w:t>to</w:t>
      </w:r>
      <w:r w:rsidR="009147AD" w:rsidRPr="003B2EF5">
        <w:t xml:space="preserve"> fund projects </w:t>
      </w:r>
      <w:r w:rsidRPr="003B2EF5">
        <w:t xml:space="preserve">such as housing and infrastructure  </w:t>
      </w:r>
    </w:p>
    <w:p w:rsidR="00D627BD" w:rsidRPr="003B2EF5" w:rsidRDefault="00D627BD" w:rsidP="005A1721">
      <w:pPr>
        <w:pStyle w:val="ListParagraph"/>
        <w:ind w:left="360"/>
        <w:rPr>
          <w:b/>
        </w:rPr>
      </w:pPr>
    </w:p>
    <w:sectPr w:rsidR="00D627BD" w:rsidRPr="003B2EF5" w:rsidSect="0022042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29" w:rsidRDefault="00092A29" w:rsidP="00B06315">
      <w:r>
        <w:separator/>
      </w:r>
    </w:p>
  </w:endnote>
  <w:endnote w:type="continuationSeparator" w:id="0">
    <w:p w:rsidR="00092A29" w:rsidRDefault="00092A29" w:rsidP="00B0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29" w:rsidRDefault="00092A29" w:rsidP="00B06315">
      <w:r>
        <w:separator/>
      </w:r>
    </w:p>
  </w:footnote>
  <w:footnote w:type="continuationSeparator" w:id="0">
    <w:p w:rsidR="00092A29" w:rsidRDefault="00092A29" w:rsidP="00B0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15" w:rsidRPr="00B06315" w:rsidRDefault="001B4A26" w:rsidP="00B06315">
    <w:pPr>
      <w:pStyle w:val="Header"/>
      <w:jc w:val="right"/>
      <w:rPr>
        <w:sz w:val="16"/>
      </w:rPr>
    </w:pPr>
    <w:r>
      <w:rPr>
        <w:sz w:val="16"/>
      </w:rPr>
      <w:t>Revised and Board Approved</w:t>
    </w:r>
    <w:r w:rsidR="00CE6CD3">
      <w:rPr>
        <w:sz w:val="16"/>
      </w:rPr>
      <w:t xml:space="preserve"> May 11, 2016</w:t>
    </w:r>
  </w:p>
  <w:p w:rsidR="00B06315" w:rsidRDefault="00B06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8D9"/>
    <w:multiLevelType w:val="hybridMultilevel"/>
    <w:tmpl w:val="05CCDDA0"/>
    <w:lvl w:ilvl="0" w:tplc="3A66E9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44979"/>
    <w:multiLevelType w:val="hybridMultilevel"/>
    <w:tmpl w:val="6E0E9076"/>
    <w:lvl w:ilvl="0" w:tplc="F2C89A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E606F"/>
    <w:multiLevelType w:val="hybridMultilevel"/>
    <w:tmpl w:val="A928ED0A"/>
    <w:lvl w:ilvl="0" w:tplc="6EA2AE3C">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7961D6"/>
    <w:multiLevelType w:val="hybridMultilevel"/>
    <w:tmpl w:val="339C5AE4"/>
    <w:lvl w:ilvl="0" w:tplc="B8483E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077A11CE"/>
    <w:multiLevelType w:val="hybridMultilevel"/>
    <w:tmpl w:val="09C04CA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BC07DF"/>
    <w:multiLevelType w:val="hybridMultilevel"/>
    <w:tmpl w:val="63C60F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66EA6"/>
    <w:multiLevelType w:val="hybridMultilevel"/>
    <w:tmpl w:val="621A0A1E"/>
    <w:lvl w:ilvl="0" w:tplc="76586B1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335CB"/>
    <w:multiLevelType w:val="hybridMultilevel"/>
    <w:tmpl w:val="5F3ACBB8"/>
    <w:lvl w:ilvl="0" w:tplc="B8483E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DE24F73"/>
    <w:multiLevelType w:val="hybridMultilevel"/>
    <w:tmpl w:val="5CFA3594"/>
    <w:lvl w:ilvl="0" w:tplc="EAEE6346">
      <w:start w:val="1"/>
      <w:numFmt w:val="decimal"/>
      <w:lvlText w:val="%1."/>
      <w:lvlJc w:val="left"/>
      <w:pPr>
        <w:tabs>
          <w:tab w:val="num" w:pos="1476"/>
        </w:tabs>
        <w:ind w:left="1476"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92E07"/>
    <w:multiLevelType w:val="hybridMultilevel"/>
    <w:tmpl w:val="0242DD22"/>
    <w:lvl w:ilvl="0" w:tplc="68DC4B46">
      <w:start w:val="2"/>
      <w:numFmt w:val="upperLetter"/>
      <w:lvlText w:val="%1."/>
      <w:lvlJc w:val="left"/>
      <w:pPr>
        <w:tabs>
          <w:tab w:val="num" w:pos="360"/>
        </w:tabs>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1B24652D"/>
    <w:multiLevelType w:val="hybridMultilevel"/>
    <w:tmpl w:val="B63CC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F4A10"/>
    <w:multiLevelType w:val="hybridMultilevel"/>
    <w:tmpl w:val="594ABEA4"/>
    <w:lvl w:ilvl="0" w:tplc="33D84A4A">
      <w:start w:val="4"/>
      <w:numFmt w:val="upperLetter"/>
      <w:lvlText w:val="%1."/>
      <w:lvlJc w:val="left"/>
      <w:pPr>
        <w:tabs>
          <w:tab w:val="num" w:pos="756"/>
        </w:tabs>
        <w:ind w:left="756" w:hanging="360"/>
      </w:pPr>
      <w:rPr>
        <w:rFonts w:hint="default"/>
      </w:rPr>
    </w:lvl>
    <w:lvl w:ilvl="1" w:tplc="EAEE6346">
      <w:start w:val="1"/>
      <w:numFmt w:val="decimal"/>
      <w:lvlText w:val="%2."/>
      <w:lvlJc w:val="left"/>
      <w:pPr>
        <w:tabs>
          <w:tab w:val="num" w:pos="1476"/>
        </w:tabs>
        <w:ind w:left="1476" w:hanging="360"/>
      </w:pPr>
      <w:rPr>
        <w:rFonts w:ascii="Arial" w:eastAsia="Times New Roman" w:hAnsi="Arial" w:cs="Arial"/>
        <w:color w:val="auto"/>
      </w:rPr>
    </w:lvl>
    <w:lvl w:ilvl="2" w:tplc="2E2CB686">
      <w:start w:val="1"/>
      <w:numFmt w:val="lowerLetter"/>
      <w:lvlText w:val="%3."/>
      <w:lvlJc w:val="right"/>
      <w:pPr>
        <w:tabs>
          <w:tab w:val="num" w:pos="2196"/>
        </w:tabs>
        <w:ind w:left="2196" w:hanging="180"/>
      </w:pPr>
      <w:rPr>
        <w:rFonts w:ascii="Arial" w:eastAsia="Times New Roman" w:hAnsi="Arial" w:cs="Arial"/>
        <w:color w:val="auto"/>
      </w:rPr>
    </w:lvl>
    <w:lvl w:ilvl="3" w:tplc="462C622C">
      <w:start w:val="4"/>
      <w:numFmt w:val="decimal"/>
      <w:lvlText w:val="%4"/>
      <w:lvlJc w:val="left"/>
      <w:pPr>
        <w:ind w:left="2916" w:hanging="360"/>
      </w:pPr>
      <w:rPr>
        <w:rFonts w:hint="default"/>
      </w:r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2" w15:restartNumberingAfterBreak="0">
    <w:nsid w:val="1D1C733B"/>
    <w:multiLevelType w:val="hybridMultilevel"/>
    <w:tmpl w:val="3A5644B2"/>
    <w:lvl w:ilvl="0" w:tplc="61B2899A">
      <w:start w:val="1"/>
      <w:numFmt w:val="lowerLetter"/>
      <w:lvlText w:val="%1."/>
      <w:lvlJc w:val="left"/>
      <w:pPr>
        <w:ind w:left="810"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265F3953"/>
    <w:multiLevelType w:val="hybridMultilevel"/>
    <w:tmpl w:val="A9546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75D6325"/>
    <w:multiLevelType w:val="hybridMultilevel"/>
    <w:tmpl w:val="9F305D7A"/>
    <w:lvl w:ilvl="0" w:tplc="B8483E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F92997"/>
    <w:multiLevelType w:val="hybridMultilevel"/>
    <w:tmpl w:val="8E34DC96"/>
    <w:lvl w:ilvl="0" w:tplc="EC9CDF9E">
      <w:start w:val="1"/>
      <w:numFmt w:val="lowerLetter"/>
      <w:lvlText w:val="%1."/>
      <w:lvlJc w:val="left"/>
      <w:pPr>
        <w:ind w:left="79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F3E31"/>
    <w:multiLevelType w:val="hybridMultilevel"/>
    <w:tmpl w:val="6442D4F0"/>
    <w:lvl w:ilvl="0" w:tplc="79566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C61AE8"/>
    <w:multiLevelType w:val="hybridMultilevel"/>
    <w:tmpl w:val="29ACEF1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4A070D"/>
    <w:multiLevelType w:val="hybridMultilevel"/>
    <w:tmpl w:val="5D144534"/>
    <w:lvl w:ilvl="0" w:tplc="59BCFE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87896"/>
    <w:multiLevelType w:val="multilevel"/>
    <w:tmpl w:val="A88EC1C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852AFA"/>
    <w:multiLevelType w:val="multilevel"/>
    <w:tmpl w:val="0B9256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C60F18"/>
    <w:multiLevelType w:val="multilevel"/>
    <w:tmpl w:val="0794296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AE402C"/>
    <w:multiLevelType w:val="hybridMultilevel"/>
    <w:tmpl w:val="EFE6CE82"/>
    <w:lvl w:ilvl="0" w:tplc="8BD4B37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B2F07CF"/>
    <w:multiLevelType w:val="hybridMultilevel"/>
    <w:tmpl w:val="11487B8E"/>
    <w:lvl w:ilvl="0" w:tplc="861EC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AD4D95"/>
    <w:multiLevelType w:val="hybridMultilevel"/>
    <w:tmpl w:val="D25825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63611"/>
    <w:multiLevelType w:val="multilevel"/>
    <w:tmpl w:val="71BCA1F8"/>
    <w:lvl w:ilvl="0">
      <w:start w:val="4"/>
      <w:numFmt w:val="upperLetter"/>
      <w:lvlText w:val="%1."/>
      <w:lvlJc w:val="left"/>
      <w:pPr>
        <w:tabs>
          <w:tab w:val="num" w:pos="756"/>
        </w:tabs>
        <w:ind w:left="756" w:hanging="360"/>
      </w:pPr>
      <w:rPr>
        <w:rFonts w:hint="default"/>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26" w15:restartNumberingAfterBreak="0">
    <w:nsid w:val="55A71CF1"/>
    <w:multiLevelType w:val="multilevel"/>
    <w:tmpl w:val="9F305D7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8CA7368"/>
    <w:multiLevelType w:val="multilevel"/>
    <w:tmpl w:val="8AC4EB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EA516A"/>
    <w:multiLevelType w:val="multilevel"/>
    <w:tmpl w:val="E83E1262"/>
    <w:lvl w:ilvl="0">
      <w:start w:val="4"/>
      <w:numFmt w:val="upperLetter"/>
      <w:lvlText w:val="%1."/>
      <w:lvlJc w:val="left"/>
      <w:pPr>
        <w:tabs>
          <w:tab w:val="num" w:pos="756"/>
        </w:tabs>
        <w:ind w:left="756" w:hanging="360"/>
      </w:pPr>
      <w:rPr>
        <w:rFonts w:hint="default"/>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29" w15:restartNumberingAfterBreak="0">
    <w:nsid w:val="5BD96D45"/>
    <w:multiLevelType w:val="hybridMultilevel"/>
    <w:tmpl w:val="8AC4EB18"/>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054678"/>
    <w:multiLevelType w:val="hybridMultilevel"/>
    <w:tmpl w:val="9B4C3004"/>
    <w:lvl w:ilvl="0" w:tplc="0EE609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028262A"/>
    <w:multiLevelType w:val="hybridMultilevel"/>
    <w:tmpl w:val="C63A46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55E0BF8"/>
    <w:multiLevelType w:val="hybridMultilevel"/>
    <w:tmpl w:val="A674514E"/>
    <w:lvl w:ilvl="0" w:tplc="EA8CBB86">
      <w:start w:val="1"/>
      <w:numFmt w:val="decimal"/>
      <w:lvlText w:val="%1."/>
      <w:lvlJc w:val="left"/>
      <w:pPr>
        <w:ind w:left="79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405A7"/>
    <w:multiLevelType w:val="hybridMultilevel"/>
    <w:tmpl w:val="90767762"/>
    <w:lvl w:ilvl="0" w:tplc="F0048E20">
      <w:start w:val="1"/>
      <w:numFmt w:val="decimal"/>
      <w:lvlText w:val="%1."/>
      <w:lvlJc w:val="left"/>
      <w:pPr>
        <w:tabs>
          <w:tab w:val="num" w:pos="1800"/>
        </w:tabs>
        <w:ind w:left="1800" w:hanging="360"/>
      </w:pPr>
      <w:rPr>
        <w:rFonts w:hint="default"/>
      </w:rPr>
    </w:lvl>
    <w:lvl w:ilvl="1" w:tplc="629C7932">
      <w:start w:val="1"/>
      <w:numFmt w:val="lowerLetter"/>
      <w:lvlText w:val="%2."/>
      <w:lvlJc w:val="left"/>
      <w:pPr>
        <w:tabs>
          <w:tab w:val="num" w:pos="2520"/>
        </w:tabs>
        <w:ind w:left="2520" w:hanging="360"/>
      </w:pPr>
      <w:rPr>
        <w:strik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D8307E6"/>
    <w:multiLevelType w:val="hybridMultilevel"/>
    <w:tmpl w:val="11647F60"/>
    <w:lvl w:ilvl="0" w:tplc="94C4A4BE">
      <w:start w:val="5"/>
      <w:numFmt w:val="upperLetter"/>
      <w:lvlText w:val="%1."/>
      <w:lvlJc w:val="left"/>
      <w:pPr>
        <w:tabs>
          <w:tab w:val="num" w:pos="720"/>
        </w:tabs>
        <w:ind w:left="720" w:hanging="360"/>
      </w:pPr>
      <w:rPr>
        <w:rFonts w:hint="default"/>
      </w:rPr>
    </w:lvl>
    <w:lvl w:ilvl="1" w:tplc="8CB474EC">
      <w:start w:val="1"/>
      <w:numFmt w:val="decimal"/>
      <w:lvlText w:val="%2."/>
      <w:lvlJc w:val="left"/>
      <w:pPr>
        <w:tabs>
          <w:tab w:val="num" w:pos="1440"/>
        </w:tabs>
        <w:ind w:left="1440" w:hanging="360"/>
      </w:pPr>
      <w:rPr>
        <w:rFonts w:hint="default"/>
      </w:rPr>
    </w:lvl>
    <w:lvl w:ilvl="2" w:tplc="0D4A0A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FD7971"/>
    <w:multiLevelType w:val="hybridMultilevel"/>
    <w:tmpl w:val="D43EF350"/>
    <w:lvl w:ilvl="0" w:tplc="E654BCA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553C1F"/>
    <w:multiLevelType w:val="hybridMultilevel"/>
    <w:tmpl w:val="49DA81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B1048F"/>
    <w:multiLevelType w:val="hybridMultilevel"/>
    <w:tmpl w:val="1422DD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22"/>
  </w:num>
  <w:num w:numId="4">
    <w:abstractNumId w:val="30"/>
  </w:num>
  <w:num w:numId="5">
    <w:abstractNumId w:val="24"/>
  </w:num>
  <w:num w:numId="6">
    <w:abstractNumId w:val="20"/>
  </w:num>
  <w:num w:numId="7">
    <w:abstractNumId w:val="4"/>
  </w:num>
  <w:num w:numId="8">
    <w:abstractNumId w:val="3"/>
  </w:num>
  <w:num w:numId="9">
    <w:abstractNumId w:val="14"/>
  </w:num>
  <w:num w:numId="10">
    <w:abstractNumId w:val="26"/>
  </w:num>
  <w:num w:numId="11">
    <w:abstractNumId w:val="36"/>
  </w:num>
  <w:num w:numId="12">
    <w:abstractNumId w:val="5"/>
  </w:num>
  <w:num w:numId="13">
    <w:abstractNumId w:val="37"/>
  </w:num>
  <w:num w:numId="14">
    <w:abstractNumId w:val="17"/>
  </w:num>
  <w:num w:numId="15">
    <w:abstractNumId w:val="29"/>
  </w:num>
  <w:num w:numId="16">
    <w:abstractNumId w:val="21"/>
  </w:num>
  <w:num w:numId="17">
    <w:abstractNumId w:val="27"/>
  </w:num>
  <w:num w:numId="18">
    <w:abstractNumId w:val="11"/>
  </w:num>
  <w:num w:numId="19">
    <w:abstractNumId w:val="25"/>
  </w:num>
  <w:num w:numId="20">
    <w:abstractNumId w:val="31"/>
  </w:num>
  <w:num w:numId="21">
    <w:abstractNumId w:val="28"/>
  </w:num>
  <w:num w:numId="22">
    <w:abstractNumId w:val="13"/>
  </w:num>
  <w:num w:numId="23">
    <w:abstractNumId w:val="34"/>
  </w:num>
  <w:num w:numId="24">
    <w:abstractNumId w:val="8"/>
  </w:num>
  <w:num w:numId="25">
    <w:abstractNumId w:val="9"/>
  </w:num>
  <w:num w:numId="26">
    <w:abstractNumId w:val="12"/>
  </w:num>
  <w:num w:numId="27">
    <w:abstractNumId w:val="10"/>
  </w:num>
  <w:num w:numId="28">
    <w:abstractNumId w:val="19"/>
  </w:num>
  <w:num w:numId="29">
    <w:abstractNumId w:val="1"/>
  </w:num>
  <w:num w:numId="30">
    <w:abstractNumId w:val="16"/>
  </w:num>
  <w:num w:numId="31">
    <w:abstractNumId w:val="0"/>
  </w:num>
  <w:num w:numId="32">
    <w:abstractNumId w:val="18"/>
  </w:num>
  <w:num w:numId="33">
    <w:abstractNumId w:val="23"/>
  </w:num>
  <w:num w:numId="34">
    <w:abstractNumId w:val="2"/>
  </w:num>
  <w:num w:numId="35">
    <w:abstractNumId w:val="6"/>
  </w:num>
  <w:num w:numId="36">
    <w:abstractNumId w:val="32"/>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46"/>
    <w:rsid w:val="00062E71"/>
    <w:rsid w:val="00077061"/>
    <w:rsid w:val="00092A29"/>
    <w:rsid w:val="0010133C"/>
    <w:rsid w:val="0010607E"/>
    <w:rsid w:val="0011658E"/>
    <w:rsid w:val="00121894"/>
    <w:rsid w:val="00143D66"/>
    <w:rsid w:val="00173432"/>
    <w:rsid w:val="00175C46"/>
    <w:rsid w:val="00190EFF"/>
    <w:rsid w:val="001B4A26"/>
    <w:rsid w:val="001C3B4C"/>
    <w:rsid w:val="001C4683"/>
    <w:rsid w:val="001C4F6A"/>
    <w:rsid w:val="001D5AD2"/>
    <w:rsid w:val="001F09B7"/>
    <w:rsid w:val="0022042D"/>
    <w:rsid w:val="00292CE1"/>
    <w:rsid w:val="002B1353"/>
    <w:rsid w:val="002D778E"/>
    <w:rsid w:val="002E12B9"/>
    <w:rsid w:val="00331305"/>
    <w:rsid w:val="0035760A"/>
    <w:rsid w:val="00371DC2"/>
    <w:rsid w:val="003B2EF5"/>
    <w:rsid w:val="003D4E28"/>
    <w:rsid w:val="004124B2"/>
    <w:rsid w:val="00472EDE"/>
    <w:rsid w:val="005111AA"/>
    <w:rsid w:val="0051439F"/>
    <w:rsid w:val="00576A0F"/>
    <w:rsid w:val="005A1721"/>
    <w:rsid w:val="005A2412"/>
    <w:rsid w:val="005C5401"/>
    <w:rsid w:val="006056AC"/>
    <w:rsid w:val="00624A39"/>
    <w:rsid w:val="00642CFE"/>
    <w:rsid w:val="006F47D7"/>
    <w:rsid w:val="00713DA3"/>
    <w:rsid w:val="00726A5A"/>
    <w:rsid w:val="00737152"/>
    <w:rsid w:val="00742DEF"/>
    <w:rsid w:val="00751E56"/>
    <w:rsid w:val="00756325"/>
    <w:rsid w:val="00764FA0"/>
    <w:rsid w:val="007B5970"/>
    <w:rsid w:val="00822507"/>
    <w:rsid w:val="00837F02"/>
    <w:rsid w:val="00876225"/>
    <w:rsid w:val="00892AEE"/>
    <w:rsid w:val="008B2ABE"/>
    <w:rsid w:val="008C77FF"/>
    <w:rsid w:val="008D5534"/>
    <w:rsid w:val="008F52A8"/>
    <w:rsid w:val="009147AD"/>
    <w:rsid w:val="00925C76"/>
    <w:rsid w:val="00954502"/>
    <w:rsid w:val="00954BFA"/>
    <w:rsid w:val="009771E1"/>
    <w:rsid w:val="00996EAC"/>
    <w:rsid w:val="009B3208"/>
    <w:rsid w:val="009C0CF2"/>
    <w:rsid w:val="00A023C5"/>
    <w:rsid w:val="00A73C0D"/>
    <w:rsid w:val="00AC6F55"/>
    <w:rsid w:val="00AD66C0"/>
    <w:rsid w:val="00B06315"/>
    <w:rsid w:val="00B5181E"/>
    <w:rsid w:val="00B715E7"/>
    <w:rsid w:val="00B81478"/>
    <w:rsid w:val="00BA7FF5"/>
    <w:rsid w:val="00C41BAD"/>
    <w:rsid w:val="00C45E74"/>
    <w:rsid w:val="00C86E68"/>
    <w:rsid w:val="00CA213D"/>
    <w:rsid w:val="00CA3596"/>
    <w:rsid w:val="00CC6B83"/>
    <w:rsid w:val="00CE6CD3"/>
    <w:rsid w:val="00D627BD"/>
    <w:rsid w:val="00DA13FB"/>
    <w:rsid w:val="00DD1A52"/>
    <w:rsid w:val="00E37A64"/>
    <w:rsid w:val="00E509FF"/>
    <w:rsid w:val="00E97F6C"/>
    <w:rsid w:val="00EC5040"/>
    <w:rsid w:val="00ED64C0"/>
    <w:rsid w:val="00EE103F"/>
    <w:rsid w:val="00F22037"/>
    <w:rsid w:val="00F24E62"/>
    <w:rsid w:val="00F814DD"/>
    <w:rsid w:val="00F9295C"/>
    <w:rsid w:val="00F93686"/>
    <w:rsid w:val="00FB0FEB"/>
    <w:rsid w:val="00FD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F0FA2-4F20-4B46-9558-01A55EC5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78"/>
    <w:rPr>
      <w:sz w:val="24"/>
      <w:szCs w:val="24"/>
    </w:rPr>
  </w:style>
  <w:style w:type="paragraph" w:styleId="Heading2">
    <w:name w:val="heading 2"/>
    <w:basedOn w:val="Normal"/>
    <w:next w:val="Normal"/>
    <w:qFormat/>
    <w:rsid w:val="00B81478"/>
    <w:pPr>
      <w:keepNext/>
      <w:outlineLvl w:val="1"/>
    </w:pPr>
    <w:rPr>
      <w:u w:val="single"/>
    </w:rPr>
  </w:style>
  <w:style w:type="paragraph" w:styleId="Heading3">
    <w:name w:val="heading 3"/>
    <w:basedOn w:val="Normal"/>
    <w:next w:val="Normal"/>
    <w:qFormat/>
    <w:rsid w:val="00B81478"/>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1478"/>
    <w:pPr>
      <w:ind w:left="720"/>
    </w:pPr>
  </w:style>
  <w:style w:type="paragraph" w:styleId="Title">
    <w:name w:val="Title"/>
    <w:basedOn w:val="Normal"/>
    <w:qFormat/>
    <w:rsid w:val="00B81478"/>
    <w:pPr>
      <w:jc w:val="center"/>
    </w:pPr>
    <w:rPr>
      <w:b/>
      <w:bCs/>
      <w:i/>
      <w:iCs/>
      <w:sz w:val="28"/>
    </w:rPr>
  </w:style>
  <w:style w:type="paragraph" w:styleId="Header">
    <w:name w:val="header"/>
    <w:basedOn w:val="Normal"/>
    <w:link w:val="HeaderChar"/>
    <w:uiPriority w:val="99"/>
    <w:rsid w:val="00B06315"/>
    <w:pPr>
      <w:tabs>
        <w:tab w:val="center" w:pos="4680"/>
        <w:tab w:val="right" w:pos="9360"/>
      </w:tabs>
    </w:pPr>
  </w:style>
  <w:style w:type="character" w:customStyle="1" w:styleId="HeaderChar">
    <w:name w:val="Header Char"/>
    <w:link w:val="Header"/>
    <w:uiPriority w:val="99"/>
    <w:rsid w:val="00B06315"/>
    <w:rPr>
      <w:sz w:val="24"/>
      <w:szCs w:val="24"/>
    </w:rPr>
  </w:style>
  <w:style w:type="paragraph" w:styleId="Footer">
    <w:name w:val="footer"/>
    <w:basedOn w:val="Normal"/>
    <w:link w:val="FooterChar"/>
    <w:rsid w:val="00B06315"/>
    <w:pPr>
      <w:tabs>
        <w:tab w:val="center" w:pos="4680"/>
        <w:tab w:val="right" w:pos="9360"/>
      </w:tabs>
    </w:pPr>
  </w:style>
  <w:style w:type="character" w:customStyle="1" w:styleId="FooterChar">
    <w:name w:val="Footer Char"/>
    <w:link w:val="Footer"/>
    <w:rsid w:val="00B06315"/>
    <w:rPr>
      <w:sz w:val="24"/>
      <w:szCs w:val="24"/>
    </w:rPr>
  </w:style>
  <w:style w:type="paragraph" w:styleId="BalloonText">
    <w:name w:val="Balloon Text"/>
    <w:basedOn w:val="Normal"/>
    <w:link w:val="BalloonTextChar"/>
    <w:rsid w:val="00B06315"/>
    <w:rPr>
      <w:rFonts w:ascii="Tahoma" w:hAnsi="Tahoma" w:cs="Tahoma"/>
      <w:sz w:val="16"/>
      <w:szCs w:val="16"/>
    </w:rPr>
  </w:style>
  <w:style w:type="character" w:customStyle="1" w:styleId="BalloonTextChar">
    <w:name w:val="Balloon Text Char"/>
    <w:link w:val="BalloonText"/>
    <w:rsid w:val="00B06315"/>
    <w:rPr>
      <w:rFonts w:ascii="Tahoma" w:hAnsi="Tahoma" w:cs="Tahoma"/>
      <w:sz w:val="16"/>
      <w:szCs w:val="16"/>
    </w:rPr>
  </w:style>
  <w:style w:type="paragraph" w:styleId="ListParagraph">
    <w:name w:val="List Paragraph"/>
    <w:basedOn w:val="Normal"/>
    <w:uiPriority w:val="34"/>
    <w:qFormat/>
    <w:rsid w:val="005C5401"/>
    <w:pPr>
      <w:ind w:left="720"/>
      <w:contextualSpacing/>
    </w:pPr>
  </w:style>
  <w:style w:type="paragraph" w:styleId="Revision">
    <w:name w:val="Revision"/>
    <w:hidden/>
    <w:uiPriority w:val="99"/>
    <w:semiHidden/>
    <w:rsid w:val="00624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0362-F5E9-477B-AE23-956E3577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2007 CONAC Strategic Plan</vt:lpstr>
    </vt:vector>
  </TitlesOfParts>
  <Company>Maddock Business &amp; Tech</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CONAC Strategic Plan</dc:title>
  <dc:subject/>
  <dc:creator>Laura Every</dc:creator>
  <cp:keywords/>
  <dc:description>Approved Feb 13, 2007</dc:description>
  <cp:lastModifiedBy>Kathleen Tweeten</cp:lastModifiedBy>
  <cp:revision>2</cp:revision>
  <cp:lastPrinted>2006-11-13T00:28:00Z</cp:lastPrinted>
  <dcterms:created xsi:type="dcterms:W3CDTF">2016-05-12T04:44:00Z</dcterms:created>
  <dcterms:modified xsi:type="dcterms:W3CDTF">2016-05-12T04:44:00Z</dcterms:modified>
</cp:coreProperties>
</file>