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0BE" w:rsidRDefault="0088567E" w:rsidP="0088567E">
      <w:pPr>
        <w:rPr>
          <w:b/>
          <w:bCs/>
          <w:sz w:val="28"/>
          <w:szCs w:val="28"/>
        </w:rPr>
      </w:pPr>
      <w:bookmarkStart w:id="0" w:name="_GoBack"/>
      <w:bookmarkEnd w:id="0"/>
      <w:r w:rsidRPr="00F660BE">
        <w:rPr>
          <w:b/>
          <w:bCs/>
          <w:sz w:val="28"/>
          <w:szCs w:val="28"/>
        </w:rPr>
        <w:t xml:space="preserve">Collaboration Factor scoring for CONAC REAP Zone 2/10/2016 </w:t>
      </w:r>
    </w:p>
    <w:p w:rsidR="0088567E" w:rsidRPr="00F660BE" w:rsidRDefault="0088567E" w:rsidP="0088567E">
      <w:pPr>
        <w:rPr>
          <w:b/>
          <w:bCs/>
          <w:sz w:val="28"/>
          <w:szCs w:val="28"/>
        </w:rPr>
      </w:pPr>
      <w:r w:rsidRPr="00F660BE">
        <w:rPr>
          <w:b/>
          <w:bCs/>
          <w:sz w:val="28"/>
          <w:szCs w:val="28"/>
        </w:rPr>
        <w:t>(8 completed forms)</w:t>
      </w:r>
    </w:p>
    <w:p w:rsidR="0088567E" w:rsidRPr="0088567E" w:rsidRDefault="0088567E" w:rsidP="0088567E">
      <w:r w:rsidRPr="0088567E">
        <w:rPr>
          <w:b/>
          <w:bCs/>
        </w:rPr>
        <w:t>Average scores for each of the 20 factors:</w:t>
      </w:r>
    </w:p>
    <w:tbl>
      <w:tblPr>
        <w:tblW w:w="8745" w:type="dxa"/>
        <w:tblCellSpacing w:w="0" w:type="dxa"/>
        <w:shd w:val="clear" w:color="auto" w:fill="669999"/>
        <w:tblCellMar>
          <w:left w:w="0" w:type="dxa"/>
          <w:right w:w="0" w:type="dxa"/>
        </w:tblCellMar>
        <w:tblLook w:val="04A0" w:firstRow="1" w:lastRow="0" w:firstColumn="1" w:lastColumn="0" w:noHBand="0" w:noVBand="1"/>
      </w:tblPr>
      <w:tblGrid>
        <w:gridCol w:w="8745"/>
      </w:tblGrid>
      <w:tr w:rsidR="0088567E" w:rsidRPr="0088567E" w:rsidTr="0088567E">
        <w:trPr>
          <w:tblCellSpacing w:w="0" w:type="dxa"/>
        </w:trPr>
        <w:tc>
          <w:tcPr>
            <w:tcW w:w="0" w:type="auto"/>
            <w:shd w:val="clear" w:color="auto" w:fill="669999"/>
            <w:vAlign w:val="center"/>
            <w:hideMark/>
          </w:tcPr>
          <w:tbl>
            <w:tblPr>
              <w:tblW w:w="5000" w:type="pct"/>
              <w:jc w:val="center"/>
              <w:tblCellSpacing w:w="7" w:type="dxa"/>
              <w:tblCellMar>
                <w:top w:w="75" w:type="dxa"/>
                <w:left w:w="75" w:type="dxa"/>
                <w:bottom w:w="75" w:type="dxa"/>
                <w:right w:w="75" w:type="dxa"/>
              </w:tblCellMar>
              <w:tblLook w:val="04A0" w:firstRow="1" w:lastRow="0" w:firstColumn="1" w:lastColumn="0" w:noHBand="0" w:noVBand="1"/>
            </w:tblPr>
            <w:tblGrid>
              <w:gridCol w:w="7601"/>
              <w:gridCol w:w="1144"/>
            </w:tblGrid>
            <w:tr w:rsidR="0088567E" w:rsidRPr="0088567E">
              <w:trPr>
                <w:tblCellSpacing w:w="7" w:type="dxa"/>
                <w:jc w:val="center"/>
              </w:trPr>
              <w:tc>
                <w:tcPr>
                  <w:tcW w:w="0" w:type="auto"/>
                  <w:shd w:val="clear" w:color="auto" w:fill="E7E7D6"/>
                  <w:vAlign w:val="center"/>
                  <w:hideMark/>
                </w:tcPr>
                <w:p w:rsidR="0088567E" w:rsidRPr="0088567E" w:rsidRDefault="0088567E" w:rsidP="00F660BE">
                  <w:pPr>
                    <w:spacing w:after="0"/>
                  </w:pPr>
                  <w:r w:rsidRPr="0088567E">
                    <w:rPr>
                      <w:b/>
                      <w:bCs/>
                    </w:rPr>
                    <w:t>Factor</w:t>
                  </w:r>
                </w:p>
              </w:tc>
              <w:tc>
                <w:tcPr>
                  <w:tcW w:w="0" w:type="auto"/>
                  <w:shd w:val="clear" w:color="auto" w:fill="E7E7D6"/>
                  <w:vAlign w:val="center"/>
                  <w:hideMark/>
                </w:tcPr>
                <w:p w:rsidR="0088567E" w:rsidRPr="0088567E" w:rsidRDefault="0088567E" w:rsidP="00F660BE">
                  <w:pPr>
                    <w:spacing w:after="0"/>
                  </w:pPr>
                  <w:r w:rsidRPr="0088567E">
                    <w:rPr>
                      <w:b/>
                      <w:bCs/>
                    </w:rPr>
                    <w:t>Factor</w:t>
                  </w:r>
                  <w:r w:rsidRPr="0088567E">
                    <w:rPr>
                      <w:b/>
                      <w:bCs/>
                    </w:rPr>
                    <w:br/>
                    <w:t>Average</w:t>
                  </w:r>
                </w:p>
              </w:tc>
            </w:tr>
            <w:tr w:rsidR="0088567E" w:rsidRPr="0088567E">
              <w:trPr>
                <w:tblCellSpacing w:w="7" w:type="dxa"/>
                <w:jc w:val="center"/>
              </w:trPr>
              <w:tc>
                <w:tcPr>
                  <w:tcW w:w="0" w:type="auto"/>
                  <w:shd w:val="clear" w:color="auto" w:fill="FFFFFF"/>
                  <w:noWrap/>
                  <w:vAlign w:val="center"/>
                  <w:hideMark/>
                </w:tcPr>
                <w:p w:rsidR="0088567E" w:rsidRPr="0088567E" w:rsidRDefault="0088567E" w:rsidP="00F660BE">
                  <w:pPr>
                    <w:spacing w:after="0"/>
                  </w:pPr>
                  <w:r w:rsidRPr="0088567E">
                    <w:t> History of collaboration or cooperation in the community</w:t>
                  </w:r>
                </w:p>
              </w:tc>
              <w:tc>
                <w:tcPr>
                  <w:tcW w:w="0" w:type="auto"/>
                  <w:shd w:val="clear" w:color="auto" w:fill="FFFFFF"/>
                  <w:vAlign w:val="center"/>
                  <w:hideMark/>
                </w:tcPr>
                <w:p w:rsidR="0088567E" w:rsidRPr="0088567E" w:rsidRDefault="0088567E" w:rsidP="00F660BE">
                  <w:pPr>
                    <w:spacing w:after="0"/>
                    <w:rPr>
                      <w:b/>
                      <w:bCs/>
                    </w:rPr>
                  </w:pPr>
                  <w:r w:rsidRPr="0088567E">
                    <w:rPr>
                      <w:b/>
                      <w:bCs/>
                    </w:rPr>
                    <w:t>3.8</w:t>
                  </w:r>
                </w:p>
              </w:tc>
            </w:tr>
            <w:tr w:rsidR="0088567E" w:rsidRPr="0088567E">
              <w:trPr>
                <w:tblCellSpacing w:w="7" w:type="dxa"/>
                <w:jc w:val="center"/>
              </w:trPr>
              <w:tc>
                <w:tcPr>
                  <w:tcW w:w="0" w:type="auto"/>
                  <w:shd w:val="clear" w:color="auto" w:fill="FFFFFF"/>
                  <w:noWrap/>
                  <w:vAlign w:val="center"/>
                  <w:hideMark/>
                </w:tcPr>
                <w:p w:rsidR="0088567E" w:rsidRPr="0088567E" w:rsidRDefault="0088567E" w:rsidP="00F660BE">
                  <w:pPr>
                    <w:spacing w:after="0"/>
                  </w:pPr>
                  <w:r w:rsidRPr="0088567E">
                    <w:t> Collaborative group seen as a legitimate leader in the community </w:t>
                  </w:r>
                </w:p>
              </w:tc>
              <w:tc>
                <w:tcPr>
                  <w:tcW w:w="0" w:type="auto"/>
                  <w:shd w:val="clear" w:color="auto" w:fill="FFFFFF"/>
                  <w:vAlign w:val="center"/>
                  <w:hideMark/>
                </w:tcPr>
                <w:p w:rsidR="0088567E" w:rsidRPr="0088567E" w:rsidRDefault="0088567E" w:rsidP="00F660BE">
                  <w:pPr>
                    <w:spacing w:after="0"/>
                    <w:rPr>
                      <w:b/>
                      <w:bCs/>
                    </w:rPr>
                  </w:pPr>
                  <w:r w:rsidRPr="0088567E">
                    <w:rPr>
                      <w:b/>
                      <w:bCs/>
                    </w:rPr>
                    <w:t>3.3</w:t>
                  </w:r>
                </w:p>
              </w:tc>
            </w:tr>
            <w:tr w:rsidR="0088567E" w:rsidRPr="0088567E">
              <w:trPr>
                <w:tblCellSpacing w:w="7" w:type="dxa"/>
                <w:jc w:val="center"/>
              </w:trPr>
              <w:tc>
                <w:tcPr>
                  <w:tcW w:w="0" w:type="auto"/>
                  <w:shd w:val="clear" w:color="auto" w:fill="FFFFFF"/>
                  <w:noWrap/>
                  <w:vAlign w:val="center"/>
                  <w:hideMark/>
                </w:tcPr>
                <w:p w:rsidR="0088567E" w:rsidRPr="0088567E" w:rsidRDefault="0088567E" w:rsidP="00F660BE">
                  <w:pPr>
                    <w:spacing w:after="0"/>
                  </w:pPr>
                  <w:r w:rsidRPr="0088567E">
                    <w:t> Favorable political and social climate</w:t>
                  </w:r>
                </w:p>
              </w:tc>
              <w:tc>
                <w:tcPr>
                  <w:tcW w:w="0" w:type="auto"/>
                  <w:shd w:val="clear" w:color="auto" w:fill="FFFFFF"/>
                  <w:vAlign w:val="center"/>
                  <w:hideMark/>
                </w:tcPr>
                <w:p w:rsidR="0088567E" w:rsidRPr="0088567E" w:rsidRDefault="0088567E" w:rsidP="00F660BE">
                  <w:pPr>
                    <w:spacing w:after="0"/>
                    <w:rPr>
                      <w:b/>
                      <w:bCs/>
                    </w:rPr>
                  </w:pPr>
                  <w:r w:rsidRPr="0088567E">
                    <w:rPr>
                      <w:b/>
                      <w:bCs/>
                    </w:rPr>
                    <w:t>3.4</w:t>
                  </w:r>
                </w:p>
              </w:tc>
            </w:tr>
            <w:tr w:rsidR="0088567E" w:rsidRPr="0088567E">
              <w:trPr>
                <w:tblCellSpacing w:w="7" w:type="dxa"/>
                <w:jc w:val="center"/>
              </w:trPr>
              <w:tc>
                <w:tcPr>
                  <w:tcW w:w="0" w:type="auto"/>
                  <w:shd w:val="clear" w:color="auto" w:fill="FFFFFF"/>
                  <w:noWrap/>
                  <w:vAlign w:val="center"/>
                  <w:hideMark/>
                </w:tcPr>
                <w:p w:rsidR="0088567E" w:rsidRPr="0088567E" w:rsidRDefault="0088567E" w:rsidP="00F660BE">
                  <w:pPr>
                    <w:spacing w:after="0"/>
                  </w:pPr>
                  <w:r w:rsidRPr="0088567E">
                    <w:t> Mutual respect, understanding, and trust</w:t>
                  </w:r>
                </w:p>
              </w:tc>
              <w:tc>
                <w:tcPr>
                  <w:tcW w:w="0" w:type="auto"/>
                  <w:shd w:val="clear" w:color="auto" w:fill="FFFFFF"/>
                  <w:vAlign w:val="center"/>
                  <w:hideMark/>
                </w:tcPr>
                <w:p w:rsidR="0088567E" w:rsidRPr="0088567E" w:rsidRDefault="0088567E" w:rsidP="00F660BE">
                  <w:pPr>
                    <w:spacing w:after="0"/>
                    <w:rPr>
                      <w:b/>
                      <w:bCs/>
                    </w:rPr>
                  </w:pPr>
                  <w:r w:rsidRPr="0088567E">
                    <w:rPr>
                      <w:b/>
                      <w:bCs/>
                    </w:rPr>
                    <w:t>4.0</w:t>
                  </w:r>
                </w:p>
              </w:tc>
            </w:tr>
            <w:tr w:rsidR="0088567E" w:rsidRPr="0088567E">
              <w:trPr>
                <w:tblCellSpacing w:w="7" w:type="dxa"/>
                <w:jc w:val="center"/>
              </w:trPr>
              <w:tc>
                <w:tcPr>
                  <w:tcW w:w="0" w:type="auto"/>
                  <w:shd w:val="clear" w:color="auto" w:fill="FFFFFF"/>
                  <w:noWrap/>
                  <w:vAlign w:val="center"/>
                  <w:hideMark/>
                </w:tcPr>
                <w:p w:rsidR="0088567E" w:rsidRPr="0088567E" w:rsidRDefault="0088567E" w:rsidP="00F660BE">
                  <w:pPr>
                    <w:spacing w:after="0"/>
                  </w:pPr>
                  <w:r w:rsidRPr="0088567E">
                    <w:t> Appropriate cross section of members</w:t>
                  </w:r>
                </w:p>
              </w:tc>
              <w:tc>
                <w:tcPr>
                  <w:tcW w:w="0" w:type="auto"/>
                  <w:shd w:val="clear" w:color="auto" w:fill="FFFFFF"/>
                  <w:vAlign w:val="center"/>
                  <w:hideMark/>
                </w:tcPr>
                <w:p w:rsidR="0088567E" w:rsidRPr="0088567E" w:rsidRDefault="0088567E" w:rsidP="00F660BE">
                  <w:pPr>
                    <w:spacing w:after="0"/>
                    <w:rPr>
                      <w:b/>
                      <w:bCs/>
                    </w:rPr>
                  </w:pPr>
                  <w:r w:rsidRPr="0088567E">
                    <w:rPr>
                      <w:b/>
                      <w:bCs/>
                    </w:rPr>
                    <w:t>2.9</w:t>
                  </w:r>
                </w:p>
              </w:tc>
            </w:tr>
            <w:tr w:rsidR="0088567E" w:rsidRPr="0088567E">
              <w:trPr>
                <w:tblCellSpacing w:w="7" w:type="dxa"/>
                <w:jc w:val="center"/>
              </w:trPr>
              <w:tc>
                <w:tcPr>
                  <w:tcW w:w="0" w:type="auto"/>
                  <w:shd w:val="clear" w:color="auto" w:fill="FFFFFF"/>
                  <w:noWrap/>
                  <w:vAlign w:val="center"/>
                  <w:hideMark/>
                </w:tcPr>
                <w:p w:rsidR="0088567E" w:rsidRPr="0088567E" w:rsidRDefault="0088567E" w:rsidP="00F660BE">
                  <w:pPr>
                    <w:spacing w:after="0"/>
                  </w:pPr>
                  <w:r w:rsidRPr="0088567E">
                    <w:t> Members see collaboration as in their self-interest</w:t>
                  </w:r>
                </w:p>
              </w:tc>
              <w:tc>
                <w:tcPr>
                  <w:tcW w:w="0" w:type="auto"/>
                  <w:shd w:val="clear" w:color="auto" w:fill="FFFFFF"/>
                  <w:vAlign w:val="center"/>
                  <w:hideMark/>
                </w:tcPr>
                <w:p w:rsidR="0088567E" w:rsidRPr="0088567E" w:rsidRDefault="0088567E" w:rsidP="00F660BE">
                  <w:pPr>
                    <w:spacing w:after="0"/>
                    <w:rPr>
                      <w:b/>
                      <w:bCs/>
                    </w:rPr>
                  </w:pPr>
                  <w:r w:rsidRPr="0088567E">
                    <w:rPr>
                      <w:b/>
                      <w:bCs/>
                    </w:rPr>
                    <w:t>4.0</w:t>
                  </w:r>
                </w:p>
              </w:tc>
            </w:tr>
            <w:tr w:rsidR="0088567E" w:rsidRPr="0088567E">
              <w:trPr>
                <w:tblCellSpacing w:w="7" w:type="dxa"/>
                <w:jc w:val="center"/>
              </w:trPr>
              <w:tc>
                <w:tcPr>
                  <w:tcW w:w="0" w:type="auto"/>
                  <w:shd w:val="clear" w:color="auto" w:fill="FFFFFF"/>
                  <w:noWrap/>
                  <w:vAlign w:val="center"/>
                  <w:hideMark/>
                </w:tcPr>
                <w:p w:rsidR="0088567E" w:rsidRPr="0088567E" w:rsidRDefault="0088567E" w:rsidP="00F660BE">
                  <w:pPr>
                    <w:spacing w:after="0"/>
                  </w:pPr>
                  <w:r w:rsidRPr="0088567E">
                    <w:t> Ability to compromise</w:t>
                  </w:r>
                </w:p>
              </w:tc>
              <w:tc>
                <w:tcPr>
                  <w:tcW w:w="0" w:type="auto"/>
                  <w:shd w:val="clear" w:color="auto" w:fill="FFFFFF"/>
                  <w:vAlign w:val="center"/>
                  <w:hideMark/>
                </w:tcPr>
                <w:p w:rsidR="0088567E" w:rsidRPr="0088567E" w:rsidRDefault="0088567E" w:rsidP="00F660BE">
                  <w:pPr>
                    <w:spacing w:after="0"/>
                    <w:rPr>
                      <w:b/>
                      <w:bCs/>
                    </w:rPr>
                  </w:pPr>
                  <w:r w:rsidRPr="0088567E">
                    <w:rPr>
                      <w:b/>
                      <w:bCs/>
                    </w:rPr>
                    <w:t>3.6</w:t>
                  </w:r>
                </w:p>
              </w:tc>
            </w:tr>
            <w:tr w:rsidR="0088567E" w:rsidRPr="0088567E">
              <w:trPr>
                <w:tblCellSpacing w:w="7" w:type="dxa"/>
                <w:jc w:val="center"/>
              </w:trPr>
              <w:tc>
                <w:tcPr>
                  <w:tcW w:w="0" w:type="auto"/>
                  <w:shd w:val="clear" w:color="auto" w:fill="FFFFFF"/>
                  <w:noWrap/>
                  <w:vAlign w:val="center"/>
                  <w:hideMark/>
                </w:tcPr>
                <w:p w:rsidR="0088567E" w:rsidRPr="0088567E" w:rsidRDefault="0088567E" w:rsidP="00F660BE">
                  <w:pPr>
                    <w:spacing w:after="0"/>
                  </w:pPr>
                  <w:r w:rsidRPr="0088567E">
                    <w:t> Members share a stake in both process and outcome</w:t>
                  </w:r>
                </w:p>
              </w:tc>
              <w:tc>
                <w:tcPr>
                  <w:tcW w:w="0" w:type="auto"/>
                  <w:shd w:val="clear" w:color="auto" w:fill="FFFFFF"/>
                  <w:vAlign w:val="center"/>
                  <w:hideMark/>
                </w:tcPr>
                <w:p w:rsidR="0088567E" w:rsidRPr="0088567E" w:rsidRDefault="0088567E" w:rsidP="00F660BE">
                  <w:pPr>
                    <w:spacing w:after="0"/>
                    <w:rPr>
                      <w:b/>
                      <w:bCs/>
                    </w:rPr>
                  </w:pPr>
                  <w:r w:rsidRPr="0088567E">
                    <w:rPr>
                      <w:b/>
                      <w:bCs/>
                    </w:rPr>
                    <w:t>3.5</w:t>
                  </w:r>
                </w:p>
              </w:tc>
            </w:tr>
            <w:tr w:rsidR="0088567E" w:rsidRPr="0088567E">
              <w:trPr>
                <w:tblCellSpacing w:w="7" w:type="dxa"/>
                <w:jc w:val="center"/>
              </w:trPr>
              <w:tc>
                <w:tcPr>
                  <w:tcW w:w="0" w:type="auto"/>
                  <w:shd w:val="clear" w:color="auto" w:fill="FFFFFF"/>
                  <w:noWrap/>
                  <w:vAlign w:val="center"/>
                  <w:hideMark/>
                </w:tcPr>
                <w:p w:rsidR="0088567E" w:rsidRPr="0088567E" w:rsidRDefault="0088567E" w:rsidP="00F660BE">
                  <w:pPr>
                    <w:spacing w:after="0"/>
                  </w:pPr>
                  <w:r w:rsidRPr="0088567E">
                    <w:t> Multiple layers of decision-making</w:t>
                  </w:r>
                </w:p>
              </w:tc>
              <w:tc>
                <w:tcPr>
                  <w:tcW w:w="0" w:type="auto"/>
                  <w:shd w:val="clear" w:color="auto" w:fill="FFFFFF"/>
                  <w:vAlign w:val="center"/>
                  <w:hideMark/>
                </w:tcPr>
                <w:p w:rsidR="0088567E" w:rsidRPr="0088567E" w:rsidRDefault="0088567E" w:rsidP="00F660BE">
                  <w:pPr>
                    <w:spacing w:after="0"/>
                    <w:rPr>
                      <w:b/>
                      <w:bCs/>
                    </w:rPr>
                  </w:pPr>
                  <w:r w:rsidRPr="0088567E">
                    <w:rPr>
                      <w:b/>
                      <w:bCs/>
                    </w:rPr>
                    <w:t>3.3</w:t>
                  </w:r>
                </w:p>
              </w:tc>
            </w:tr>
            <w:tr w:rsidR="0088567E" w:rsidRPr="0088567E">
              <w:trPr>
                <w:tblCellSpacing w:w="7" w:type="dxa"/>
                <w:jc w:val="center"/>
              </w:trPr>
              <w:tc>
                <w:tcPr>
                  <w:tcW w:w="0" w:type="auto"/>
                  <w:shd w:val="clear" w:color="auto" w:fill="FFFFFF"/>
                  <w:noWrap/>
                  <w:vAlign w:val="center"/>
                  <w:hideMark/>
                </w:tcPr>
                <w:p w:rsidR="0088567E" w:rsidRPr="0088567E" w:rsidRDefault="0088567E" w:rsidP="00F660BE">
                  <w:pPr>
                    <w:spacing w:after="0"/>
                  </w:pPr>
                  <w:r w:rsidRPr="0088567E">
                    <w:t> Flexibility</w:t>
                  </w:r>
                </w:p>
              </w:tc>
              <w:tc>
                <w:tcPr>
                  <w:tcW w:w="0" w:type="auto"/>
                  <w:shd w:val="clear" w:color="auto" w:fill="FFFFFF"/>
                  <w:vAlign w:val="center"/>
                  <w:hideMark/>
                </w:tcPr>
                <w:p w:rsidR="0088567E" w:rsidRPr="0088567E" w:rsidRDefault="0088567E" w:rsidP="00F660BE">
                  <w:pPr>
                    <w:spacing w:after="0"/>
                    <w:rPr>
                      <w:b/>
                      <w:bCs/>
                    </w:rPr>
                  </w:pPr>
                  <w:r w:rsidRPr="0088567E">
                    <w:rPr>
                      <w:b/>
                      <w:bCs/>
                    </w:rPr>
                    <w:t>3.9</w:t>
                  </w:r>
                </w:p>
              </w:tc>
            </w:tr>
            <w:tr w:rsidR="0088567E" w:rsidRPr="0088567E">
              <w:trPr>
                <w:tblCellSpacing w:w="7" w:type="dxa"/>
                <w:jc w:val="center"/>
              </w:trPr>
              <w:tc>
                <w:tcPr>
                  <w:tcW w:w="0" w:type="auto"/>
                  <w:shd w:val="clear" w:color="auto" w:fill="FFFFFF"/>
                  <w:noWrap/>
                  <w:vAlign w:val="center"/>
                  <w:hideMark/>
                </w:tcPr>
                <w:p w:rsidR="0088567E" w:rsidRPr="0088567E" w:rsidRDefault="0088567E" w:rsidP="00F660BE">
                  <w:pPr>
                    <w:spacing w:after="0"/>
                  </w:pPr>
                  <w:r w:rsidRPr="0088567E">
                    <w:t> Development of clear roles and policy guidelines</w:t>
                  </w:r>
                </w:p>
              </w:tc>
              <w:tc>
                <w:tcPr>
                  <w:tcW w:w="0" w:type="auto"/>
                  <w:shd w:val="clear" w:color="auto" w:fill="FFFFFF"/>
                  <w:vAlign w:val="center"/>
                  <w:hideMark/>
                </w:tcPr>
                <w:p w:rsidR="0088567E" w:rsidRPr="0088567E" w:rsidRDefault="0088567E" w:rsidP="00F660BE">
                  <w:pPr>
                    <w:spacing w:after="0"/>
                    <w:rPr>
                      <w:b/>
                      <w:bCs/>
                    </w:rPr>
                  </w:pPr>
                  <w:r w:rsidRPr="0088567E">
                    <w:rPr>
                      <w:b/>
                      <w:bCs/>
                    </w:rPr>
                    <w:t>3.6</w:t>
                  </w:r>
                </w:p>
              </w:tc>
            </w:tr>
            <w:tr w:rsidR="0088567E" w:rsidRPr="0088567E">
              <w:trPr>
                <w:tblCellSpacing w:w="7" w:type="dxa"/>
                <w:jc w:val="center"/>
              </w:trPr>
              <w:tc>
                <w:tcPr>
                  <w:tcW w:w="0" w:type="auto"/>
                  <w:shd w:val="clear" w:color="auto" w:fill="FFFFFF"/>
                  <w:noWrap/>
                  <w:vAlign w:val="center"/>
                  <w:hideMark/>
                </w:tcPr>
                <w:p w:rsidR="0088567E" w:rsidRPr="0088567E" w:rsidRDefault="0088567E" w:rsidP="00F660BE">
                  <w:pPr>
                    <w:spacing w:after="0"/>
                  </w:pPr>
                  <w:r w:rsidRPr="0088567E">
                    <w:t> Adaptability</w:t>
                  </w:r>
                </w:p>
              </w:tc>
              <w:tc>
                <w:tcPr>
                  <w:tcW w:w="0" w:type="auto"/>
                  <w:shd w:val="clear" w:color="auto" w:fill="FFFFFF"/>
                  <w:vAlign w:val="center"/>
                  <w:hideMark/>
                </w:tcPr>
                <w:p w:rsidR="0088567E" w:rsidRPr="0088567E" w:rsidRDefault="0088567E" w:rsidP="00F660BE">
                  <w:pPr>
                    <w:spacing w:after="0"/>
                    <w:rPr>
                      <w:b/>
                      <w:bCs/>
                    </w:rPr>
                  </w:pPr>
                  <w:r w:rsidRPr="0088567E">
                    <w:rPr>
                      <w:b/>
                      <w:bCs/>
                    </w:rPr>
                    <w:t>3.8</w:t>
                  </w:r>
                </w:p>
              </w:tc>
            </w:tr>
            <w:tr w:rsidR="0088567E" w:rsidRPr="0088567E">
              <w:trPr>
                <w:tblCellSpacing w:w="7" w:type="dxa"/>
                <w:jc w:val="center"/>
              </w:trPr>
              <w:tc>
                <w:tcPr>
                  <w:tcW w:w="0" w:type="auto"/>
                  <w:shd w:val="clear" w:color="auto" w:fill="FFFFFF"/>
                  <w:noWrap/>
                  <w:vAlign w:val="center"/>
                  <w:hideMark/>
                </w:tcPr>
                <w:p w:rsidR="0088567E" w:rsidRPr="0088567E" w:rsidRDefault="0088567E" w:rsidP="00F660BE">
                  <w:pPr>
                    <w:spacing w:after="0"/>
                  </w:pPr>
                  <w:r w:rsidRPr="0088567E">
                    <w:t> Appropriate pace of development</w:t>
                  </w:r>
                </w:p>
              </w:tc>
              <w:tc>
                <w:tcPr>
                  <w:tcW w:w="0" w:type="auto"/>
                  <w:shd w:val="clear" w:color="auto" w:fill="FFFFFF"/>
                  <w:vAlign w:val="center"/>
                  <w:hideMark/>
                </w:tcPr>
                <w:p w:rsidR="0088567E" w:rsidRPr="0088567E" w:rsidRDefault="0088567E" w:rsidP="00F660BE">
                  <w:pPr>
                    <w:spacing w:after="0"/>
                    <w:rPr>
                      <w:b/>
                      <w:bCs/>
                    </w:rPr>
                  </w:pPr>
                  <w:r w:rsidRPr="0088567E">
                    <w:rPr>
                      <w:b/>
                      <w:bCs/>
                    </w:rPr>
                    <w:t>3.8</w:t>
                  </w:r>
                </w:p>
              </w:tc>
            </w:tr>
            <w:tr w:rsidR="0088567E" w:rsidRPr="0088567E">
              <w:trPr>
                <w:tblCellSpacing w:w="7" w:type="dxa"/>
                <w:jc w:val="center"/>
              </w:trPr>
              <w:tc>
                <w:tcPr>
                  <w:tcW w:w="0" w:type="auto"/>
                  <w:shd w:val="clear" w:color="auto" w:fill="FFFFFF"/>
                  <w:noWrap/>
                  <w:vAlign w:val="center"/>
                  <w:hideMark/>
                </w:tcPr>
                <w:p w:rsidR="0088567E" w:rsidRPr="0088567E" w:rsidRDefault="0088567E" w:rsidP="00F660BE">
                  <w:pPr>
                    <w:spacing w:after="0"/>
                  </w:pPr>
                  <w:r w:rsidRPr="0088567E">
                    <w:t> Open and frequent communication</w:t>
                  </w:r>
                </w:p>
              </w:tc>
              <w:tc>
                <w:tcPr>
                  <w:tcW w:w="0" w:type="auto"/>
                  <w:shd w:val="clear" w:color="auto" w:fill="FFFFFF"/>
                  <w:vAlign w:val="center"/>
                  <w:hideMark/>
                </w:tcPr>
                <w:p w:rsidR="0088567E" w:rsidRPr="0088567E" w:rsidRDefault="0088567E" w:rsidP="00F660BE">
                  <w:pPr>
                    <w:spacing w:after="0"/>
                    <w:rPr>
                      <w:b/>
                      <w:bCs/>
                    </w:rPr>
                  </w:pPr>
                  <w:r w:rsidRPr="0088567E">
                    <w:rPr>
                      <w:b/>
                      <w:bCs/>
                    </w:rPr>
                    <w:t>4.0</w:t>
                  </w:r>
                </w:p>
              </w:tc>
            </w:tr>
            <w:tr w:rsidR="0088567E" w:rsidRPr="0088567E">
              <w:trPr>
                <w:tblCellSpacing w:w="7" w:type="dxa"/>
                <w:jc w:val="center"/>
              </w:trPr>
              <w:tc>
                <w:tcPr>
                  <w:tcW w:w="0" w:type="auto"/>
                  <w:shd w:val="clear" w:color="auto" w:fill="FFFFFF"/>
                  <w:noWrap/>
                  <w:vAlign w:val="center"/>
                  <w:hideMark/>
                </w:tcPr>
                <w:p w:rsidR="0088567E" w:rsidRPr="0088567E" w:rsidRDefault="0088567E" w:rsidP="00F660BE">
                  <w:pPr>
                    <w:spacing w:after="0"/>
                  </w:pPr>
                  <w:r w:rsidRPr="0088567E">
                    <w:t> Established informal relationships and communications links</w:t>
                  </w:r>
                </w:p>
              </w:tc>
              <w:tc>
                <w:tcPr>
                  <w:tcW w:w="0" w:type="auto"/>
                  <w:shd w:val="clear" w:color="auto" w:fill="FFFFFF"/>
                  <w:vAlign w:val="center"/>
                  <w:hideMark/>
                </w:tcPr>
                <w:p w:rsidR="0088567E" w:rsidRPr="0088567E" w:rsidRDefault="0088567E" w:rsidP="00F660BE">
                  <w:pPr>
                    <w:spacing w:after="0"/>
                    <w:rPr>
                      <w:b/>
                      <w:bCs/>
                    </w:rPr>
                  </w:pPr>
                  <w:r w:rsidRPr="0088567E">
                    <w:rPr>
                      <w:b/>
                      <w:bCs/>
                    </w:rPr>
                    <w:t>4.0</w:t>
                  </w:r>
                </w:p>
              </w:tc>
            </w:tr>
            <w:tr w:rsidR="0088567E" w:rsidRPr="0088567E">
              <w:trPr>
                <w:tblCellSpacing w:w="7" w:type="dxa"/>
                <w:jc w:val="center"/>
              </w:trPr>
              <w:tc>
                <w:tcPr>
                  <w:tcW w:w="0" w:type="auto"/>
                  <w:shd w:val="clear" w:color="auto" w:fill="FFFFFF"/>
                  <w:noWrap/>
                  <w:vAlign w:val="center"/>
                  <w:hideMark/>
                </w:tcPr>
                <w:p w:rsidR="0088567E" w:rsidRPr="0088567E" w:rsidRDefault="0088567E" w:rsidP="00F660BE">
                  <w:pPr>
                    <w:spacing w:after="0"/>
                  </w:pPr>
                  <w:r w:rsidRPr="0088567E">
                    <w:t> Concrete, attainable goals and objectives</w:t>
                  </w:r>
                </w:p>
              </w:tc>
              <w:tc>
                <w:tcPr>
                  <w:tcW w:w="0" w:type="auto"/>
                  <w:shd w:val="clear" w:color="auto" w:fill="FFFFFF"/>
                  <w:vAlign w:val="center"/>
                  <w:hideMark/>
                </w:tcPr>
                <w:p w:rsidR="0088567E" w:rsidRPr="0088567E" w:rsidRDefault="0088567E" w:rsidP="00F660BE">
                  <w:pPr>
                    <w:spacing w:after="0"/>
                    <w:rPr>
                      <w:b/>
                      <w:bCs/>
                    </w:rPr>
                  </w:pPr>
                  <w:r w:rsidRPr="0088567E">
                    <w:rPr>
                      <w:b/>
                      <w:bCs/>
                    </w:rPr>
                    <w:t>3.5</w:t>
                  </w:r>
                </w:p>
              </w:tc>
            </w:tr>
            <w:tr w:rsidR="0088567E" w:rsidRPr="0088567E">
              <w:trPr>
                <w:tblCellSpacing w:w="7" w:type="dxa"/>
                <w:jc w:val="center"/>
              </w:trPr>
              <w:tc>
                <w:tcPr>
                  <w:tcW w:w="0" w:type="auto"/>
                  <w:shd w:val="clear" w:color="auto" w:fill="FFFFFF"/>
                  <w:noWrap/>
                  <w:vAlign w:val="center"/>
                  <w:hideMark/>
                </w:tcPr>
                <w:p w:rsidR="0088567E" w:rsidRPr="0088567E" w:rsidRDefault="0088567E" w:rsidP="00F660BE">
                  <w:pPr>
                    <w:spacing w:after="0"/>
                  </w:pPr>
                  <w:r w:rsidRPr="0088567E">
                    <w:t> Shared vision</w:t>
                  </w:r>
                </w:p>
              </w:tc>
              <w:tc>
                <w:tcPr>
                  <w:tcW w:w="0" w:type="auto"/>
                  <w:shd w:val="clear" w:color="auto" w:fill="FFFFFF"/>
                  <w:vAlign w:val="center"/>
                  <w:hideMark/>
                </w:tcPr>
                <w:p w:rsidR="0088567E" w:rsidRPr="0088567E" w:rsidRDefault="0088567E" w:rsidP="00F660BE">
                  <w:pPr>
                    <w:spacing w:after="0"/>
                    <w:rPr>
                      <w:b/>
                      <w:bCs/>
                    </w:rPr>
                  </w:pPr>
                  <w:r w:rsidRPr="0088567E">
                    <w:rPr>
                      <w:b/>
                      <w:bCs/>
                    </w:rPr>
                    <w:t>3.8</w:t>
                  </w:r>
                </w:p>
              </w:tc>
            </w:tr>
            <w:tr w:rsidR="0088567E" w:rsidRPr="0088567E">
              <w:trPr>
                <w:tblCellSpacing w:w="7" w:type="dxa"/>
                <w:jc w:val="center"/>
              </w:trPr>
              <w:tc>
                <w:tcPr>
                  <w:tcW w:w="0" w:type="auto"/>
                  <w:shd w:val="clear" w:color="auto" w:fill="FFFFFF"/>
                  <w:noWrap/>
                  <w:vAlign w:val="center"/>
                  <w:hideMark/>
                </w:tcPr>
                <w:p w:rsidR="0088567E" w:rsidRPr="0088567E" w:rsidRDefault="0088567E" w:rsidP="00F660BE">
                  <w:pPr>
                    <w:spacing w:after="0"/>
                  </w:pPr>
                  <w:r w:rsidRPr="0088567E">
                    <w:t> Unique purpose</w:t>
                  </w:r>
                </w:p>
              </w:tc>
              <w:tc>
                <w:tcPr>
                  <w:tcW w:w="0" w:type="auto"/>
                  <w:shd w:val="clear" w:color="auto" w:fill="FFFFFF"/>
                  <w:vAlign w:val="center"/>
                  <w:hideMark/>
                </w:tcPr>
                <w:p w:rsidR="0088567E" w:rsidRPr="0088567E" w:rsidRDefault="0088567E" w:rsidP="00F660BE">
                  <w:pPr>
                    <w:spacing w:after="0"/>
                    <w:rPr>
                      <w:b/>
                      <w:bCs/>
                    </w:rPr>
                  </w:pPr>
                  <w:r w:rsidRPr="0088567E">
                    <w:rPr>
                      <w:b/>
                      <w:bCs/>
                    </w:rPr>
                    <w:t>3.7</w:t>
                  </w:r>
                </w:p>
              </w:tc>
            </w:tr>
            <w:tr w:rsidR="0088567E" w:rsidRPr="0088567E">
              <w:trPr>
                <w:tblCellSpacing w:w="7" w:type="dxa"/>
                <w:jc w:val="center"/>
              </w:trPr>
              <w:tc>
                <w:tcPr>
                  <w:tcW w:w="0" w:type="auto"/>
                  <w:shd w:val="clear" w:color="auto" w:fill="FFFFFF"/>
                  <w:noWrap/>
                  <w:vAlign w:val="center"/>
                  <w:hideMark/>
                </w:tcPr>
                <w:p w:rsidR="0088567E" w:rsidRPr="0088567E" w:rsidRDefault="0088567E" w:rsidP="00F660BE">
                  <w:pPr>
                    <w:spacing w:after="0"/>
                  </w:pPr>
                  <w:r w:rsidRPr="0088567E">
                    <w:t> Sufficient funds, staff, materials, and time</w:t>
                  </w:r>
                </w:p>
              </w:tc>
              <w:tc>
                <w:tcPr>
                  <w:tcW w:w="0" w:type="auto"/>
                  <w:shd w:val="clear" w:color="auto" w:fill="FFFFFF"/>
                  <w:vAlign w:val="center"/>
                  <w:hideMark/>
                </w:tcPr>
                <w:p w:rsidR="0088567E" w:rsidRPr="0088567E" w:rsidRDefault="0088567E" w:rsidP="00F660BE">
                  <w:pPr>
                    <w:spacing w:after="0"/>
                    <w:rPr>
                      <w:b/>
                      <w:bCs/>
                    </w:rPr>
                  </w:pPr>
                  <w:r w:rsidRPr="0088567E">
                    <w:rPr>
                      <w:b/>
                      <w:bCs/>
                    </w:rPr>
                    <w:t>2.4</w:t>
                  </w:r>
                </w:p>
              </w:tc>
            </w:tr>
            <w:tr w:rsidR="0088567E" w:rsidRPr="0088567E">
              <w:trPr>
                <w:tblCellSpacing w:w="7" w:type="dxa"/>
                <w:jc w:val="center"/>
              </w:trPr>
              <w:tc>
                <w:tcPr>
                  <w:tcW w:w="0" w:type="auto"/>
                  <w:shd w:val="clear" w:color="auto" w:fill="FFFFFF"/>
                  <w:noWrap/>
                  <w:vAlign w:val="center"/>
                  <w:hideMark/>
                </w:tcPr>
                <w:p w:rsidR="0088567E" w:rsidRPr="0088567E" w:rsidRDefault="0088567E" w:rsidP="00F660BE">
                  <w:pPr>
                    <w:spacing w:after="0"/>
                  </w:pPr>
                  <w:r w:rsidRPr="0088567E">
                    <w:t> Skilled leadership</w:t>
                  </w:r>
                </w:p>
              </w:tc>
              <w:tc>
                <w:tcPr>
                  <w:tcW w:w="0" w:type="auto"/>
                  <w:shd w:val="clear" w:color="auto" w:fill="FFFFFF"/>
                  <w:vAlign w:val="center"/>
                  <w:hideMark/>
                </w:tcPr>
                <w:p w:rsidR="0088567E" w:rsidRPr="0088567E" w:rsidRDefault="0088567E" w:rsidP="00F660BE">
                  <w:pPr>
                    <w:spacing w:after="0"/>
                    <w:rPr>
                      <w:b/>
                      <w:bCs/>
                    </w:rPr>
                  </w:pPr>
                  <w:r w:rsidRPr="0088567E">
                    <w:rPr>
                      <w:b/>
                      <w:bCs/>
                    </w:rPr>
                    <w:t>3.6</w:t>
                  </w:r>
                </w:p>
              </w:tc>
            </w:tr>
            <w:tr w:rsidR="0088567E" w:rsidRPr="0088567E">
              <w:trPr>
                <w:tblCellSpacing w:w="7" w:type="dxa"/>
                <w:jc w:val="center"/>
              </w:trPr>
              <w:tc>
                <w:tcPr>
                  <w:tcW w:w="0" w:type="auto"/>
                  <w:gridSpan w:val="2"/>
                  <w:shd w:val="clear" w:color="auto" w:fill="FFFFFF"/>
                  <w:hideMark/>
                </w:tcPr>
                <w:p w:rsidR="0088567E" w:rsidRPr="0088567E" w:rsidRDefault="0088567E" w:rsidP="00F660BE">
                  <w:pPr>
                    <w:spacing w:after="0"/>
                  </w:pPr>
                  <w:r w:rsidRPr="0088567E">
                    <w:rPr>
                      <w:i/>
                      <w:iCs/>
                    </w:rPr>
                    <w:t>As a general rule...</w:t>
                  </w:r>
                  <w:r w:rsidRPr="0088567E">
                    <w:br/>
                    <w:t>Scores of 4.0 to 5.0 - strengths, don't need attention</w:t>
                  </w:r>
                  <w:r w:rsidRPr="0088567E">
                    <w:br/>
                    <w:t>Scores of 3.0 to 3.9 - borderline, deserve discussion</w:t>
                  </w:r>
                  <w:r w:rsidRPr="0088567E">
                    <w:br/>
                    <w:t>Scores of 1.0 to 2.9 - concerns that should be addressed</w:t>
                  </w:r>
                </w:p>
              </w:tc>
            </w:tr>
          </w:tbl>
          <w:p w:rsidR="0088567E" w:rsidRPr="0088567E" w:rsidRDefault="0088567E" w:rsidP="00F660BE">
            <w:pPr>
              <w:spacing w:after="0"/>
            </w:pPr>
          </w:p>
        </w:tc>
      </w:tr>
    </w:tbl>
    <w:p w:rsidR="0088567E" w:rsidRPr="0088567E" w:rsidRDefault="0088567E" w:rsidP="00F660BE">
      <w:pPr>
        <w:spacing w:after="0"/>
      </w:pPr>
      <w:r w:rsidRPr="0088567E">
        <w:t> </w:t>
      </w:r>
    </w:p>
    <w:p w:rsidR="0088567E" w:rsidRPr="0088567E" w:rsidRDefault="0088567E" w:rsidP="0088567E">
      <w:pPr>
        <w:rPr>
          <w:b/>
          <w:bCs/>
        </w:rPr>
      </w:pPr>
      <w:r w:rsidRPr="0088567E">
        <w:rPr>
          <w:b/>
          <w:bCs/>
        </w:rPr>
        <w:lastRenderedPageBreak/>
        <w:t>Item averages</w:t>
      </w:r>
    </w:p>
    <w:p w:rsidR="0088567E" w:rsidRPr="0088567E" w:rsidRDefault="0088567E" w:rsidP="0088567E">
      <w:r w:rsidRPr="0088567E">
        <w:rPr>
          <w:b/>
          <w:bCs/>
        </w:rPr>
        <w:t>Average scores for each of the 40 items:</w:t>
      </w:r>
    </w:p>
    <w:tbl>
      <w:tblPr>
        <w:tblW w:w="9750" w:type="dxa"/>
        <w:tblCellSpacing w:w="0" w:type="dxa"/>
        <w:shd w:val="clear" w:color="auto" w:fill="669999"/>
        <w:tblCellMar>
          <w:left w:w="0" w:type="dxa"/>
          <w:right w:w="0" w:type="dxa"/>
        </w:tblCellMar>
        <w:tblLook w:val="04A0" w:firstRow="1" w:lastRow="0" w:firstColumn="1" w:lastColumn="0" w:noHBand="0" w:noVBand="1"/>
      </w:tblPr>
      <w:tblGrid>
        <w:gridCol w:w="9750"/>
      </w:tblGrid>
      <w:tr w:rsidR="0088567E" w:rsidRPr="0088567E" w:rsidTr="0088567E">
        <w:trPr>
          <w:tblCellSpacing w:w="0" w:type="dxa"/>
        </w:trPr>
        <w:tc>
          <w:tcPr>
            <w:tcW w:w="0" w:type="auto"/>
            <w:shd w:val="clear" w:color="auto" w:fill="669999"/>
            <w:vAlign w:val="center"/>
            <w:hideMark/>
          </w:tcPr>
          <w:tbl>
            <w:tblPr>
              <w:tblW w:w="5000" w:type="pct"/>
              <w:jc w:val="center"/>
              <w:tblCellSpacing w:w="7" w:type="dxa"/>
              <w:tblCellMar>
                <w:top w:w="75" w:type="dxa"/>
                <w:left w:w="75" w:type="dxa"/>
                <w:bottom w:w="75" w:type="dxa"/>
                <w:right w:w="75" w:type="dxa"/>
              </w:tblCellMar>
              <w:tblLook w:val="04A0" w:firstRow="1" w:lastRow="0" w:firstColumn="1" w:lastColumn="0" w:noHBand="0" w:noVBand="1"/>
            </w:tblPr>
            <w:tblGrid>
              <w:gridCol w:w="8828"/>
              <w:gridCol w:w="922"/>
            </w:tblGrid>
            <w:tr w:rsidR="0088567E" w:rsidRPr="0088567E">
              <w:trPr>
                <w:tblCellSpacing w:w="7" w:type="dxa"/>
                <w:jc w:val="center"/>
              </w:trPr>
              <w:tc>
                <w:tcPr>
                  <w:tcW w:w="0" w:type="auto"/>
                  <w:shd w:val="clear" w:color="auto" w:fill="E7E7D6"/>
                  <w:vAlign w:val="center"/>
                  <w:hideMark/>
                </w:tcPr>
                <w:p w:rsidR="0088567E" w:rsidRPr="0088567E" w:rsidRDefault="0088567E" w:rsidP="00F660BE">
                  <w:pPr>
                    <w:spacing w:after="0"/>
                  </w:pPr>
                  <w:r w:rsidRPr="0088567E">
                    <w:rPr>
                      <w:b/>
                      <w:bCs/>
                    </w:rPr>
                    <w:t>Item</w:t>
                  </w:r>
                </w:p>
              </w:tc>
              <w:tc>
                <w:tcPr>
                  <w:tcW w:w="0" w:type="auto"/>
                  <w:shd w:val="clear" w:color="auto" w:fill="E7E7D6"/>
                  <w:vAlign w:val="center"/>
                  <w:hideMark/>
                </w:tcPr>
                <w:p w:rsidR="0088567E" w:rsidRPr="0088567E" w:rsidRDefault="0088567E" w:rsidP="00F660BE">
                  <w:pPr>
                    <w:spacing w:after="0"/>
                  </w:pPr>
                  <w:r w:rsidRPr="0088567E">
                    <w:rPr>
                      <w:b/>
                      <w:bCs/>
                    </w:rPr>
                    <w:t>Item</w:t>
                  </w:r>
                  <w:r w:rsidRPr="0088567E">
                    <w:rPr>
                      <w:b/>
                      <w:bCs/>
                    </w:rPr>
                    <w:br/>
                    <w:t>Average</w:t>
                  </w:r>
                </w:p>
              </w:tc>
            </w:tr>
            <w:tr w:rsidR="0088567E" w:rsidRPr="0088567E">
              <w:trPr>
                <w:tblCellSpacing w:w="7" w:type="dxa"/>
                <w:jc w:val="center"/>
              </w:trPr>
              <w:tc>
                <w:tcPr>
                  <w:tcW w:w="0" w:type="auto"/>
                  <w:shd w:val="clear" w:color="auto" w:fill="FFFFFF"/>
                  <w:vAlign w:val="center"/>
                  <w:hideMark/>
                </w:tcPr>
                <w:p w:rsidR="0088567E" w:rsidRPr="0088567E" w:rsidRDefault="0088567E" w:rsidP="00F660BE">
                  <w:pPr>
                    <w:spacing w:after="0"/>
                  </w:pPr>
                  <w:r w:rsidRPr="0088567E">
                    <w:t>1. Agencies in our community have a history of working together.</w:t>
                  </w:r>
                </w:p>
              </w:tc>
              <w:tc>
                <w:tcPr>
                  <w:tcW w:w="0" w:type="auto"/>
                  <w:shd w:val="clear" w:color="auto" w:fill="FFFFFF"/>
                  <w:vAlign w:val="center"/>
                  <w:hideMark/>
                </w:tcPr>
                <w:p w:rsidR="0088567E" w:rsidRPr="0088567E" w:rsidRDefault="0088567E" w:rsidP="00F660BE">
                  <w:pPr>
                    <w:spacing w:after="0"/>
                  </w:pPr>
                  <w:r w:rsidRPr="0088567E">
                    <w:t>3.9</w:t>
                  </w:r>
                </w:p>
              </w:tc>
            </w:tr>
            <w:tr w:rsidR="0088567E" w:rsidRPr="0088567E">
              <w:trPr>
                <w:tblCellSpacing w:w="7" w:type="dxa"/>
                <w:jc w:val="center"/>
              </w:trPr>
              <w:tc>
                <w:tcPr>
                  <w:tcW w:w="0" w:type="auto"/>
                  <w:shd w:val="clear" w:color="auto" w:fill="FFFFFF"/>
                  <w:vAlign w:val="center"/>
                  <w:hideMark/>
                </w:tcPr>
                <w:p w:rsidR="0088567E" w:rsidRPr="0088567E" w:rsidRDefault="0088567E" w:rsidP="00F660BE">
                  <w:pPr>
                    <w:spacing w:after="0"/>
                  </w:pPr>
                  <w:r w:rsidRPr="0088567E">
                    <w:t>2. Trying to solve problems through collaboration has been common in this community. It's been done a lot before.</w:t>
                  </w:r>
                </w:p>
              </w:tc>
              <w:tc>
                <w:tcPr>
                  <w:tcW w:w="0" w:type="auto"/>
                  <w:shd w:val="clear" w:color="auto" w:fill="FFFFFF"/>
                  <w:vAlign w:val="center"/>
                  <w:hideMark/>
                </w:tcPr>
                <w:p w:rsidR="0088567E" w:rsidRPr="0088567E" w:rsidRDefault="0088567E" w:rsidP="00F660BE">
                  <w:pPr>
                    <w:spacing w:after="0"/>
                  </w:pPr>
                  <w:r w:rsidRPr="0088567E">
                    <w:t>3.8</w:t>
                  </w:r>
                </w:p>
              </w:tc>
            </w:tr>
            <w:tr w:rsidR="0088567E" w:rsidRPr="0088567E">
              <w:trPr>
                <w:tblCellSpacing w:w="7" w:type="dxa"/>
                <w:jc w:val="center"/>
              </w:trPr>
              <w:tc>
                <w:tcPr>
                  <w:tcW w:w="0" w:type="auto"/>
                  <w:shd w:val="clear" w:color="auto" w:fill="FFFFFF"/>
                  <w:vAlign w:val="center"/>
                  <w:hideMark/>
                </w:tcPr>
                <w:p w:rsidR="0088567E" w:rsidRPr="0088567E" w:rsidRDefault="0088567E" w:rsidP="00F660BE">
                  <w:pPr>
                    <w:spacing w:after="0"/>
                  </w:pPr>
                  <w:r w:rsidRPr="0088567E">
                    <w:t>3. Leaders in this community who are not part of our collaborative group seem hopeful about what we can accomplish.</w:t>
                  </w:r>
                </w:p>
              </w:tc>
              <w:tc>
                <w:tcPr>
                  <w:tcW w:w="0" w:type="auto"/>
                  <w:shd w:val="clear" w:color="auto" w:fill="FFFFFF"/>
                  <w:vAlign w:val="center"/>
                  <w:hideMark/>
                </w:tcPr>
                <w:p w:rsidR="0088567E" w:rsidRPr="0088567E" w:rsidRDefault="0088567E" w:rsidP="00F660BE">
                  <w:pPr>
                    <w:spacing w:after="0"/>
                  </w:pPr>
                  <w:r w:rsidRPr="0088567E">
                    <w:t>3.3</w:t>
                  </w:r>
                </w:p>
              </w:tc>
            </w:tr>
            <w:tr w:rsidR="0088567E" w:rsidRPr="0088567E">
              <w:trPr>
                <w:tblCellSpacing w:w="7" w:type="dxa"/>
                <w:jc w:val="center"/>
              </w:trPr>
              <w:tc>
                <w:tcPr>
                  <w:tcW w:w="0" w:type="auto"/>
                  <w:shd w:val="clear" w:color="auto" w:fill="FFFFFF"/>
                  <w:vAlign w:val="center"/>
                  <w:hideMark/>
                </w:tcPr>
                <w:p w:rsidR="0088567E" w:rsidRPr="0088567E" w:rsidRDefault="0088567E" w:rsidP="00F660BE">
                  <w:pPr>
                    <w:spacing w:after="0"/>
                  </w:pPr>
                  <w:r w:rsidRPr="0088567E">
                    <w:t>4. Others (in this community) who are not part of this collaboration would generally agree that the organizations involved in this collaborative project are the "right" organizations to make this work.</w:t>
                  </w:r>
                </w:p>
              </w:tc>
              <w:tc>
                <w:tcPr>
                  <w:tcW w:w="0" w:type="auto"/>
                  <w:shd w:val="clear" w:color="auto" w:fill="FFFFFF"/>
                  <w:vAlign w:val="center"/>
                  <w:hideMark/>
                </w:tcPr>
                <w:p w:rsidR="0088567E" w:rsidRPr="0088567E" w:rsidRDefault="0088567E" w:rsidP="00F660BE">
                  <w:pPr>
                    <w:spacing w:after="0"/>
                  </w:pPr>
                  <w:r w:rsidRPr="0088567E">
                    <w:t>3.4</w:t>
                  </w:r>
                </w:p>
              </w:tc>
            </w:tr>
            <w:tr w:rsidR="0088567E" w:rsidRPr="0088567E">
              <w:trPr>
                <w:tblCellSpacing w:w="7" w:type="dxa"/>
                <w:jc w:val="center"/>
              </w:trPr>
              <w:tc>
                <w:tcPr>
                  <w:tcW w:w="0" w:type="auto"/>
                  <w:shd w:val="clear" w:color="auto" w:fill="FFFFFF"/>
                  <w:vAlign w:val="center"/>
                  <w:hideMark/>
                </w:tcPr>
                <w:p w:rsidR="0088567E" w:rsidRPr="0088567E" w:rsidRDefault="0088567E" w:rsidP="00F660BE">
                  <w:pPr>
                    <w:spacing w:after="0"/>
                  </w:pPr>
                  <w:r w:rsidRPr="0088567E">
                    <w:t>5. The political and social climate seems to be "right" for starting a collaborative project like this one.</w:t>
                  </w:r>
                </w:p>
              </w:tc>
              <w:tc>
                <w:tcPr>
                  <w:tcW w:w="0" w:type="auto"/>
                  <w:shd w:val="clear" w:color="auto" w:fill="FFFFFF"/>
                  <w:vAlign w:val="center"/>
                  <w:hideMark/>
                </w:tcPr>
                <w:p w:rsidR="0088567E" w:rsidRPr="0088567E" w:rsidRDefault="0088567E" w:rsidP="00F660BE">
                  <w:pPr>
                    <w:spacing w:after="0"/>
                  </w:pPr>
                  <w:r w:rsidRPr="0088567E">
                    <w:t>3.1</w:t>
                  </w:r>
                </w:p>
              </w:tc>
            </w:tr>
            <w:tr w:rsidR="0088567E" w:rsidRPr="0088567E">
              <w:trPr>
                <w:tblCellSpacing w:w="7" w:type="dxa"/>
                <w:jc w:val="center"/>
              </w:trPr>
              <w:tc>
                <w:tcPr>
                  <w:tcW w:w="0" w:type="auto"/>
                  <w:shd w:val="clear" w:color="auto" w:fill="FFFFFF"/>
                  <w:vAlign w:val="center"/>
                  <w:hideMark/>
                </w:tcPr>
                <w:p w:rsidR="0088567E" w:rsidRPr="0088567E" w:rsidRDefault="0088567E" w:rsidP="00F660BE">
                  <w:pPr>
                    <w:spacing w:after="0"/>
                  </w:pPr>
                  <w:r w:rsidRPr="0088567E">
                    <w:t>6. The time is right for this collaborative project.</w:t>
                  </w:r>
                </w:p>
              </w:tc>
              <w:tc>
                <w:tcPr>
                  <w:tcW w:w="0" w:type="auto"/>
                  <w:shd w:val="clear" w:color="auto" w:fill="FFFFFF"/>
                  <w:vAlign w:val="center"/>
                  <w:hideMark/>
                </w:tcPr>
                <w:p w:rsidR="0088567E" w:rsidRPr="0088567E" w:rsidRDefault="0088567E" w:rsidP="00F660BE">
                  <w:pPr>
                    <w:spacing w:after="0"/>
                  </w:pPr>
                  <w:r w:rsidRPr="0088567E">
                    <w:t>3.8</w:t>
                  </w:r>
                </w:p>
              </w:tc>
            </w:tr>
            <w:tr w:rsidR="0088567E" w:rsidRPr="0088567E">
              <w:trPr>
                <w:tblCellSpacing w:w="7" w:type="dxa"/>
                <w:jc w:val="center"/>
              </w:trPr>
              <w:tc>
                <w:tcPr>
                  <w:tcW w:w="0" w:type="auto"/>
                  <w:shd w:val="clear" w:color="auto" w:fill="FFFFFF"/>
                  <w:vAlign w:val="center"/>
                  <w:hideMark/>
                </w:tcPr>
                <w:p w:rsidR="0088567E" w:rsidRPr="0088567E" w:rsidRDefault="0088567E" w:rsidP="00F660BE">
                  <w:pPr>
                    <w:spacing w:after="0"/>
                  </w:pPr>
                  <w:r w:rsidRPr="0088567E">
                    <w:t>7. People involved in our collaboration always trust one another.</w:t>
                  </w:r>
                </w:p>
              </w:tc>
              <w:tc>
                <w:tcPr>
                  <w:tcW w:w="0" w:type="auto"/>
                  <w:shd w:val="clear" w:color="auto" w:fill="FFFFFF"/>
                  <w:vAlign w:val="center"/>
                  <w:hideMark/>
                </w:tcPr>
                <w:p w:rsidR="0088567E" w:rsidRPr="0088567E" w:rsidRDefault="0088567E" w:rsidP="00F660BE">
                  <w:pPr>
                    <w:spacing w:after="0"/>
                  </w:pPr>
                  <w:r w:rsidRPr="0088567E">
                    <w:t>3.8</w:t>
                  </w:r>
                </w:p>
              </w:tc>
            </w:tr>
            <w:tr w:rsidR="0088567E" w:rsidRPr="0088567E">
              <w:trPr>
                <w:tblCellSpacing w:w="7" w:type="dxa"/>
                <w:jc w:val="center"/>
              </w:trPr>
              <w:tc>
                <w:tcPr>
                  <w:tcW w:w="0" w:type="auto"/>
                  <w:shd w:val="clear" w:color="auto" w:fill="FFFFFF"/>
                  <w:vAlign w:val="center"/>
                  <w:hideMark/>
                </w:tcPr>
                <w:p w:rsidR="0088567E" w:rsidRPr="0088567E" w:rsidRDefault="0088567E" w:rsidP="00F660BE">
                  <w:pPr>
                    <w:spacing w:after="0"/>
                  </w:pPr>
                  <w:r w:rsidRPr="0088567E">
                    <w:t>8. I have a lot of respect for the other people involved in this collaboration work.</w:t>
                  </w:r>
                </w:p>
              </w:tc>
              <w:tc>
                <w:tcPr>
                  <w:tcW w:w="0" w:type="auto"/>
                  <w:shd w:val="clear" w:color="auto" w:fill="FFFFFF"/>
                  <w:vAlign w:val="center"/>
                  <w:hideMark/>
                </w:tcPr>
                <w:p w:rsidR="0088567E" w:rsidRPr="0088567E" w:rsidRDefault="0088567E" w:rsidP="00F660BE">
                  <w:pPr>
                    <w:spacing w:after="0"/>
                  </w:pPr>
                  <w:r w:rsidRPr="0088567E">
                    <w:t>4.3</w:t>
                  </w:r>
                </w:p>
              </w:tc>
            </w:tr>
            <w:tr w:rsidR="0088567E" w:rsidRPr="0088567E">
              <w:trPr>
                <w:tblCellSpacing w:w="7" w:type="dxa"/>
                <w:jc w:val="center"/>
              </w:trPr>
              <w:tc>
                <w:tcPr>
                  <w:tcW w:w="0" w:type="auto"/>
                  <w:shd w:val="clear" w:color="auto" w:fill="FFFFFF"/>
                  <w:vAlign w:val="center"/>
                  <w:hideMark/>
                </w:tcPr>
                <w:p w:rsidR="0088567E" w:rsidRPr="0088567E" w:rsidRDefault="0088567E" w:rsidP="00F660BE">
                  <w:pPr>
                    <w:spacing w:after="0"/>
                  </w:pPr>
                  <w:r w:rsidRPr="0088567E">
                    <w:t>9. The people involved in our collaboration represent a cross section of those who have a stake in what we are trying to accomplish.</w:t>
                  </w:r>
                </w:p>
              </w:tc>
              <w:tc>
                <w:tcPr>
                  <w:tcW w:w="0" w:type="auto"/>
                  <w:shd w:val="clear" w:color="auto" w:fill="FFFFFF"/>
                  <w:vAlign w:val="center"/>
                  <w:hideMark/>
                </w:tcPr>
                <w:p w:rsidR="0088567E" w:rsidRPr="0088567E" w:rsidRDefault="0088567E" w:rsidP="00F660BE">
                  <w:pPr>
                    <w:spacing w:after="0"/>
                  </w:pPr>
                  <w:r w:rsidRPr="0088567E">
                    <w:t>3.6</w:t>
                  </w:r>
                </w:p>
              </w:tc>
            </w:tr>
            <w:tr w:rsidR="0088567E" w:rsidRPr="0088567E">
              <w:trPr>
                <w:tblCellSpacing w:w="7" w:type="dxa"/>
                <w:jc w:val="center"/>
              </w:trPr>
              <w:tc>
                <w:tcPr>
                  <w:tcW w:w="0" w:type="auto"/>
                  <w:shd w:val="clear" w:color="auto" w:fill="FFFFFF"/>
                  <w:vAlign w:val="center"/>
                  <w:hideMark/>
                </w:tcPr>
                <w:p w:rsidR="0088567E" w:rsidRPr="0088567E" w:rsidRDefault="0088567E" w:rsidP="00F660BE">
                  <w:pPr>
                    <w:spacing w:after="0"/>
                  </w:pPr>
                  <w:r w:rsidRPr="0088567E">
                    <w:t>10. All the organizations that we need to be members of this collaborative group have become members of the group.</w:t>
                  </w:r>
                </w:p>
              </w:tc>
              <w:tc>
                <w:tcPr>
                  <w:tcW w:w="0" w:type="auto"/>
                  <w:shd w:val="clear" w:color="auto" w:fill="FFFFFF"/>
                  <w:vAlign w:val="center"/>
                  <w:hideMark/>
                </w:tcPr>
                <w:p w:rsidR="0088567E" w:rsidRPr="0088567E" w:rsidRDefault="0088567E" w:rsidP="00F660BE">
                  <w:pPr>
                    <w:spacing w:after="0"/>
                  </w:pPr>
                  <w:r w:rsidRPr="0088567E">
                    <w:t>2.3</w:t>
                  </w:r>
                </w:p>
              </w:tc>
            </w:tr>
            <w:tr w:rsidR="0088567E" w:rsidRPr="0088567E">
              <w:trPr>
                <w:tblCellSpacing w:w="7" w:type="dxa"/>
                <w:jc w:val="center"/>
              </w:trPr>
              <w:tc>
                <w:tcPr>
                  <w:tcW w:w="0" w:type="auto"/>
                  <w:shd w:val="clear" w:color="auto" w:fill="FFFFFF"/>
                  <w:vAlign w:val="center"/>
                  <w:hideMark/>
                </w:tcPr>
                <w:p w:rsidR="0088567E" w:rsidRPr="0088567E" w:rsidRDefault="0088567E" w:rsidP="00F660BE">
                  <w:pPr>
                    <w:spacing w:after="0"/>
                  </w:pPr>
                  <w:r w:rsidRPr="0088567E">
                    <w:t>11. My organization will benefit from being involved in this collaboration.</w:t>
                  </w:r>
                </w:p>
              </w:tc>
              <w:tc>
                <w:tcPr>
                  <w:tcW w:w="0" w:type="auto"/>
                  <w:shd w:val="clear" w:color="auto" w:fill="FFFFFF"/>
                  <w:vAlign w:val="center"/>
                  <w:hideMark/>
                </w:tcPr>
                <w:p w:rsidR="0088567E" w:rsidRPr="0088567E" w:rsidRDefault="0088567E" w:rsidP="00F660BE">
                  <w:pPr>
                    <w:spacing w:after="0"/>
                  </w:pPr>
                  <w:r w:rsidRPr="0088567E">
                    <w:t>4.0</w:t>
                  </w:r>
                </w:p>
              </w:tc>
            </w:tr>
            <w:tr w:rsidR="0088567E" w:rsidRPr="0088567E">
              <w:trPr>
                <w:tblCellSpacing w:w="7" w:type="dxa"/>
                <w:jc w:val="center"/>
              </w:trPr>
              <w:tc>
                <w:tcPr>
                  <w:tcW w:w="0" w:type="auto"/>
                  <w:shd w:val="clear" w:color="auto" w:fill="FFFFFF"/>
                  <w:vAlign w:val="center"/>
                  <w:hideMark/>
                </w:tcPr>
                <w:p w:rsidR="0088567E" w:rsidRPr="0088567E" w:rsidRDefault="0088567E" w:rsidP="00F660BE">
                  <w:pPr>
                    <w:spacing w:after="0"/>
                  </w:pPr>
                  <w:r w:rsidRPr="0088567E">
                    <w:t>12. People involved in our collaboration are willing to compromise on important aspects of our project.</w:t>
                  </w:r>
                </w:p>
              </w:tc>
              <w:tc>
                <w:tcPr>
                  <w:tcW w:w="0" w:type="auto"/>
                  <w:shd w:val="clear" w:color="auto" w:fill="FFFFFF"/>
                  <w:vAlign w:val="center"/>
                  <w:hideMark/>
                </w:tcPr>
                <w:p w:rsidR="0088567E" w:rsidRPr="0088567E" w:rsidRDefault="0088567E" w:rsidP="00F660BE">
                  <w:pPr>
                    <w:spacing w:after="0"/>
                  </w:pPr>
                  <w:r w:rsidRPr="0088567E">
                    <w:t>3.6</w:t>
                  </w:r>
                </w:p>
              </w:tc>
            </w:tr>
            <w:tr w:rsidR="0088567E" w:rsidRPr="0088567E">
              <w:trPr>
                <w:tblCellSpacing w:w="7" w:type="dxa"/>
                <w:jc w:val="center"/>
              </w:trPr>
              <w:tc>
                <w:tcPr>
                  <w:tcW w:w="0" w:type="auto"/>
                  <w:shd w:val="clear" w:color="auto" w:fill="FFFFFF"/>
                  <w:vAlign w:val="center"/>
                  <w:hideMark/>
                </w:tcPr>
                <w:p w:rsidR="0088567E" w:rsidRPr="0088567E" w:rsidRDefault="0088567E" w:rsidP="00F660BE">
                  <w:pPr>
                    <w:spacing w:after="0"/>
                  </w:pPr>
                  <w:r w:rsidRPr="0088567E">
                    <w:t>13. The organizations that belong to our collaborative group invest the right amount of time in our collaborative efforts.</w:t>
                  </w:r>
                </w:p>
              </w:tc>
              <w:tc>
                <w:tcPr>
                  <w:tcW w:w="0" w:type="auto"/>
                  <w:shd w:val="clear" w:color="auto" w:fill="FFFFFF"/>
                  <w:vAlign w:val="center"/>
                  <w:hideMark/>
                </w:tcPr>
                <w:p w:rsidR="0088567E" w:rsidRPr="0088567E" w:rsidRDefault="0088567E" w:rsidP="00F660BE">
                  <w:pPr>
                    <w:spacing w:after="0"/>
                  </w:pPr>
                  <w:r w:rsidRPr="0088567E">
                    <w:t>3.4</w:t>
                  </w:r>
                </w:p>
              </w:tc>
            </w:tr>
            <w:tr w:rsidR="0088567E" w:rsidRPr="0088567E">
              <w:trPr>
                <w:tblCellSpacing w:w="7" w:type="dxa"/>
                <w:jc w:val="center"/>
              </w:trPr>
              <w:tc>
                <w:tcPr>
                  <w:tcW w:w="0" w:type="auto"/>
                  <w:shd w:val="clear" w:color="auto" w:fill="FFFFFF"/>
                  <w:vAlign w:val="center"/>
                  <w:hideMark/>
                </w:tcPr>
                <w:p w:rsidR="0088567E" w:rsidRPr="0088567E" w:rsidRDefault="0088567E" w:rsidP="00F660BE">
                  <w:pPr>
                    <w:spacing w:after="0"/>
                  </w:pPr>
                  <w:r w:rsidRPr="0088567E">
                    <w:t>14. Everyone who is a member of our collaborative group wants this project to succeed.</w:t>
                  </w:r>
                </w:p>
              </w:tc>
              <w:tc>
                <w:tcPr>
                  <w:tcW w:w="0" w:type="auto"/>
                  <w:shd w:val="clear" w:color="auto" w:fill="FFFFFF"/>
                  <w:vAlign w:val="center"/>
                  <w:hideMark/>
                </w:tcPr>
                <w:p w:rsidR="0088567E" w:rsidRPr="0088567E" w:rsidRDefault="0088567E" w:rsidP="00F660BE">
                  <w:pPr>
                    <w:spacing w:after="0"/>
                  </w:pPr>
                  <w:r w:rsidRPr="0088567E">
                    <w:t>3.8</w:t>
                  </w:r>
                </w:p>
              </w:tc>
            </w:tr>
            <w:tr w:rsidR="0088567E" w:rsidRPr="0088567E">
              <w:trPr>
                <w:tblCellSpacing w:w="7" w:type="dxa"/>
                <w:jc w:val="center"/>
              </w:trPr>
              <w:tc>
                <w:tcPr>
                  <w:tcW w:w="0" w:type="auto"/>
                  <w:shd w:val="clear" w:color="auto" w:fill="FFFFFF"/>
                  <w:vAlign w:val="center"/>
                  <w:hideMark/>
                </w:tcPr>
                <w:p w:rsidR="0088567E" w:rsidRPr="0088567E" w:rsidRDefault="0088567E" w:rsidP="00F660BE">
                  <w:pPr>
                    <w:spacing w:after="0"/>
                  </w:pPr>
                  <w:r w:rsidRPr="0088567E">
                    <w:t>15. The level of commitment among the collaboration participants is high.</w:t>
                  </w:r>
                </w:p>
              </w:tc>
              <w:tc>
                <w:tcPr>
                  <w:tcW w:w="0" w:type="auto"/>
                  <w:shd w:val="clear" w:color="auto" w:fill="FFFFFF"/>
                  <w:vAlign w:val="center"/>
                  <w:hideMark/>
                </w:tcPr>
                <w:p w:rsidR="0088567E" w:rsidRPr="0088567E" w:rsidRDefault="0088567E" w:rsidP="00F660BE">
                  <w:pPr>
                    <w:spacing w:after="0"/>
                  </w:pPr>
                  <w:r w:rsidRPr="0088567E">
                    <w:t>3.3</w:t>
                  </w:r>
                </w:p>
              </w:tc>
            </w:tr>
            <w:tr w:rsidR="0088567E" w:rsidRPr="0088567E">
              <w:trPr>
                <w:tblCellSpacing w:w="7" w:type="dxa"/>
                <w:jc w:val="center"/>
              </w:trPr>
              <w:tc>
                <w:tcPr>
                  <w:tcW w:w="0" w:type="auto"/>
                  <w:shd w:val="clear" w:color="auto" w:fill="FFFFFF"/>
                  <w:vAlign w:val="center"/>
                  <w:hideMark/>
                </w:tcPr>
                <w:p w:rsidR="0088567E" w:rsidRPr="0088567E" w:rsidRDefault="0088567E" w:rsidP="00F660BE">
                  <w:pPr>
                    <w:spacing w:after="0"/>
                  </w:pPr>
                  <w:r w:rsidRPr="0088567E">
                    <w:t>16. When the collaborative group makes major decisions, there is always enough time for members to take information back to their organizations to confer with colleagues about what the decision should be.</w:t>
                  </w:r>
                </w:p>
              </w:tc>
              <w:tc>
                <w:tcPr>
                  <w:tcW w:w="0" w:type="auto"/>
                  <w:shd w:val="clear" w:color="auto" w:fill="FFFFFF"/>
                  <w:vAlign w:val="center"/>
                  <w:hideMark/>
                </w:tcPr>
                <w:p w:rsidR="0088567E" w:rsidRPr="0088567E" w:rsidRDefault="0088567E" w:rsidP="00F660BE">
                  <w:pPr>
                    <w:spacing w:after="0"/>
                  </w:pPr>
                  <w:r w:rsidRPr="0088567E">
                    <w:t>3.0</w:t>
                  </w:r>
                </w:p>
              </w:tc>
            </w:tr>
            <w:tr w:rsidR="0088567E" w:rsidRPr="0088567E">
              <w:trPr>
                <w:tblCellSpacing w:w="7" w:type="dxa"/>
                <w:jc w:val="center"/>
              </w:trPr>
              <w:tc>
                <w:tcPr>
                  <w:tcW w:w="0" w:type="auto"/>
                  <w:shd w:val="clear" w:color="auto" w:fill="FFFFFF"/>
                  <w:vAlign w:val="center"/>
                  <w:hideMark/>
                </w:tcPr>
                <w:p w:rsidR="0088567E" w:rsidRPr="0088567E" w:rsidRDefault="0088567E" w:rsidP="00F660BE">
                  <w:pPr>
                    <w:spacing w:after="0"/>
                  </w:pPr>
                  <w:r w:rsidRPr="0088567E">
                    <w:t>17. Each of the people who participate in decisions in this collaborative group can speak for the entire organization they represent, not just a part.</w:t>
                  </w:r>
                </w:p>
              </w:tc>
              <w:tc>
                <w:tcPr>
                  <w:tcW w:w="0" w:type="auto"/>
                  <w:shd w:val="clear" w:color="auto" w:fill="FFFFFF"/>
                  <w:vAlign w:val="center"/>
                  <w:hideMark/>
                </w:tcPr>
                <w:p w:rsidR="0088567E" w:rsidRPr="0088567E" w:rsidRDefault="0088567E" w:rsidP="00F660BE">
                  <w:pPr>
                    <w:spacing w:after="0"/>
                  </w:pPr>
                  <w:r w:rsidRPr="0088567E">
                    <w:t>3.5</w:t>
                  </w:r>
                </w:p>
              </w:tc>
            </w:tr>
            <w:tr w:rsidR="0088567E" w:rsidRPr="0088567E">
              <w:trPr>
                <w:tblCellSpacing w:w="7" w:type="dxa"/>
                <w:jc w:val="center"/>
              </w:trPr>
              <w:tc>
                <w:tcPr>
                  <w:tcW w:w="0" w:type="auto"/>
                  <w:shd w:val="clear" w:color="auto" w:fill="FFFFFF"/>
                  <w:vAlign w:val="center"/>
                  <w:hideMark/>
                </w:tcPr>
                <w:p w:rsidR="0088567E" w:rsidRPr="0088567E" w:rsidRDefault="0088567E" w:rsidP="00F660BE">
                  <w:pPr>
                    <w:spacing w:after="0"/>
                  </w:pPr>
                  <w:r w:rsidRPr="0088567E">
                    <w:lastRenderedPageBreak/>
                    <w:t>18. There is a lot of flexibility when decisions are made; people are open to discussing different options.</w:t>
                  </w:r>
                </w:p>
              </w:tc>
              <w:tc>
                <w:tcPr>
                  <w:tcW w:w="0" w:type="auto"/>
                  <w:shd w:val="clear" w:color="auto" w:fill="FFFFFF"/>
                  <w:vAlign w:val="center"/>
                  <w:hideMark/>
                </w:tcPr>
                <w:p w:rsidR="0088567E" w:rsidRPr="0088567E" w:rsidRDefault="0088567E" w:rsidP="00F660BE">
                  <w:pPr>
                    <w:spacing w:after="0"/>
                  </w:pPr>
                  <w:r w:rsidRPr="0088567E">
                    <w:t>4.0</w:t>
                  </w:r>
                </w:p>
              </w:tc>
            </w:tr>
            <w:tr w:rsidR="0088567E" w:rsidRPr="0088567E">
              <w:trPr>
                <w:tblCellSpacing w:w="7" w:type="dxa"/>
                <w:jc w:val="center"/>
              </w:trPr>
              <w:tc>
                <w:tcPr>
                  <w:tcW w:w="0" w:type="auto"/>
                  <w:shd w:val="clear" w:color="auto" w:fill="FFFFFF"/>
                  <w:vAlign w:val="center"/>
                  <w:hideMark/>
                </w:tcPr>
                <w:p w:rsidR="0088567E" w:rsidRPr="0088567E" w:rsidRDefault="0088567E" w:rsidP="00F660BE">
                  <w:pPr>
                    <w:spacing w:after="0"/>
                  </w:pPr>
                  <w:r w:rsidRPr="0088567E">
                    <w:t>19. People in this collaborative group are open to different approaches to how we can do our work. They are willing to consider different ways of working.</w:t>
                  </w:r>
                </w:p>
              </w:tc>
              <w:tc>
                <w:tcPr>
                  <w:tcW w:w="0" w:type="auto"/>
                  <w:shd w:val="clear" w:color="auto" w:fill="FFFFFF"/>
                  <w:vAlign w:val="center"/>
                  <w:hideMark/>
                </w:tcPr>
                <w:p w:rsidR="0088567E" w:rsidRPr="0088567E" w:rsidRDefault="0088567E" w:rsidP="00F660BE">
                  <w:pPr>
                    <w:spacing w:after="0"/>
                  </w:pPr>
                  <w:r w:rsidRPr="0088567E">
                    <w:t>3.8</w:t>
                  </w:r>
                </w:p>
              </w:tc>
            </w:tr>
            <w:tr w:rsidR="0088567E" w:rsidRPr="0088567E">
              <w:trPr>
                <w:tblCellSpacing w:w="7" w:type="dxa"/>
                <w:jc w:val="center"/>
              </w:trPr>
              <w:tc>
                <w:tcPr>
                  <w:tcW w:w="0" w:type="auto"/>
                  <w:shd w:val="clear" w:color="auto" w:fill="FFFFFF"/>
                  <w:vAlign w:val="center"/>
                  <w:hideMark/>
                </w:tcPr>
                <w:p w:rsidR="0088567E" w:rsidRPr="0088567E" w:rsidRDefault="0088567E" w:rsidP="00F660BE">
                  <w:pPr>
                    <w:spacing w:after="0"/>
                  </w:pPr>
                  <w:r w:rsidRPr="0088567E">
                    <w:t>20. People in this collaborative group have a clear sense of their roles and responsibilities.</w:t>
                  </w:r>
                </w:p>
              </w:tc>
              <w:tc>
                <w:tcPr>
                  <w:tcW w:w="0" w:type="auto"/>
                  <w:shd w:val="clear" w:color="auto" w:fill="FFFFFF"/>
                  <w:vAlign w:val="center"/>
                  <w:hideMark/>
                </w:tcPr>
                <w:p w:rsidR="0088567E" w:rsidRPr="0088567E" w:rsidRDefault="0088567E" w:rsidP="00F660BE">
                  <w:pPr>
                    <w:spacing w:after="0"/>
                  </w:pPr>
                  <w:r w:rsidRPr="0088567E">
                    <w:t>3.4</w:t>
                  </w:r>
                </w:p>
              </w:tc>
            </w:tr>
            <w:tr w:rsidR="0088567E" w:rsidRPr="0088567E">
              <w:trPr>
                <w:tblCellSpacing w:w="7" w:type="dxa"/>
                <w:jc w:val="center"/>
              </w:trPr>
              <w:tc>
                <w:tcPr>
                  <w:tcW w:w="0" w:type="auto"/>
                  <w:shd w:val="clear" w:color="auto" w:fill="FFFFFF"/>
                  <w:vAlign w:val="center"/>
                  <w:hideMark/>
                </w:tcPr>
                <w:p w:rsidR="0088567E" w:rsidRPr="0088567E" w:rsidRDefault="0088567E" w:rsidP="00F660BE">
                  <w:pPr>
                    <w:spacing w:after="0"/>
                  </w:pPr>
                  <w:r w:rsidRPr="0088567E">
                    <w:t>21. There is a clear process for making decisions among the partners in this collaboration.</w:t>
                  </w:r>
                </w:p>
              </w:tc>
              <w:tc>
                <w:tcPr>
                  <w:tcW w:w="0" w:type="auto"/>
                  <w:shd w:val="clear" w:color="auto" w:fill="FFFFFF"/>
                  <w:vAlign w:val="center"/>
                  <w:hideMark/>
                </w:tcPr>
                <w:p w:rsidR="0088567E" w:rsidRPr="0088567E" w:rsidRDefault="0088567E" w:rsidP="00F660BE">
                  <w:pPr>
                    <w:spacing w:after="0"/>
                  </w:pPr>
                  <w:r w:rsidRPr="0088567E">
                    <w:t>3.9</w:t>
                  </w:r>
                </w:p>
              </w:tc>
            </w:tr>
            <w:tr w:rsidR="0088567E" w:rsidRPr="0088567E">
              <w:trPr>
                <w:tblCellSpacing w:w="7" w:type="dxa"/>
                <w:jc w:val="center"/>
              </w:trPr>
              <w:tc>
                <w:tcPr>
                  <w:tcW w:w="0" w:type="auto"/>
                  <w:shd w:val="clear" w:color="auto" w:fill="FFFFFF"/>
                  <w:vAlign w:val="center"/>
                  <w:hideMark/>
                </w:tcPr>
                <w:p w:rsidR="0088567E" w:rsidRPr="0088567E" w:rsidRDefault="0088567E" w:rsidP="00F660BE">
                  <w:pPr>
                    <w:spacing w:after="0"/>
                  </w:pPr>
                  <w:r w:rsidRPr="0088567E">
                    <w:t>22. This collaboration is able to adapt to changing conditions, such as fewer funds than expected, changing political climate, or change in leadership.</w:t>
                  </w:r>
                </w:p>
              </w:tc>
              <w:tc>
                <w:tcPr>
                  <w:tcW w:w="0" w:type="auto"/>
                  <w:shd w:val="clear" w:color="auto" w:fill="FFFFFF"/>
                  <w:vAlign w:val="center"/>
                  <w:hideMark/>
                </w:tcPr>
                <w:p w:rsidR="0088567E" w:rsidRPr="0088567E" w:rsidRDefault="0088567E" w:rsidP="00F660BE">
                  <w:pPr>
                    <w:spacing w:after="0"/>
                  </w:pPr>
                  <w:r w:rsidRPr="0088567E">
                    <w:t>3.8</w:t>
                  </w:r>
                </w:p>
              </w:tc>
            </w:tr>
            <w:tr w:rsidR="0088567E" w:rsidRPr="0088567E">
              <w:trPr>
                <w:tblCellSpacing w:w="7" w:type="dxa"/>
                <w:jc w:val="center"/>
              </w:trPr>
              <w:tc>
                <w:tcPr>
                  <w:tcW w:w="0" w:type="auto"/>
                  <w:shd w:val="clear" w:color="auto" w:fill="FFFFFF"/>
                  <w:vAlign w:val="center"/>
                  <w:hideMark/>
                </w:tcPr>
                <w:p w:rsidR="0088567E" w:rsidRPr="0088567E" w:rsidRDefault="0088567E" w:rsidP="00F660BE">
                  <w:pPr>
                    <w:spacing w:after="0"/>
                  </w:pPr>
                  <w:r w:rsidRPr="0088567E">
                    <w:t>23. This group has the ability to survive even if it had to make major changes in its plans or add some new members in order to reach its goals.</w:t>
                  </w:r>
                </w:p>
              </w:tc>
              <w:tc>
                <w:tcPr>
                  <w:tcW w:w="0" w:type="auto"/>
                  <w:shd w:val="clear" w:color="auto" w:fill="FFFFFF"/>
                  <w:vAlign w:val="center"/>
                  <w:hideMark/>
                </w:tcPr>
                <w:p w:rsidR="0088567E" w:rsidRPr="0088567E" w:rsidRDefault="0088567E" w:rsidP="00F660BE">
                  <w:pPr>
                    <w:spacing w:after="0"/>
                  </w:pPr>
                  <w:r w:rsidRPr="0088567E">
                    <w:t>3.9</w:t>
                  </w:r>
                </w:p>
              </w:tc>
            </w:tr>
            <w:tr w:rsidR="0088567E" w:rsidRPr="0088567E">
              <w:trPr>
                <w:tblCellSpacing w:w="7" w:type="dxa"/>
                <w:jc w:val="center"/>
              </w:trPr>
              <w:tc>
                <w:tcPr>
                  <w:tcW w:w="0" w:type="auto"/>
                  <w:shd w:val="clear" w:color="auto" w:fill="FFFFFF"/>
                  <w:vAlign w:val="center"/>
                  <w:hideMark/>
                </w:tcPr>
                <w:p w:rsidR="0088567E" w:rsidRPr="0088567E" w:rsidRDefault="0088567E" w:rsidP="00F660BE">
                  <w:pPr>
                    <w:spacing w:after="0"/>
                  </w:pPr>
                  <w:r w:rsidRPr="0088567E">
                    <w:t>24. This collaborative group has tried to take on the right amount of work at the right pace.</w:t>
                  </w:r>
                </w:p>
              </w:tc>
              <w:tc>
                <w:tcPr>
                  <w:tcW w:w="0" w:type="auto"/>
                  <w:shd w:val="clear" w:color="auto" w:fill="FFFFFF"/>
                  <w:vAlign w:val="center"/>
                  <w:hideMark/>
                </w:tcPr>
                <w:p w:rsidR="0088567E" w:rsidRPr="0088567E" w:rsidRDefault="0088567E" w:rsidP="00F660BE">
                  <w:pPr>
                    <w:spacing w:after="0"/>
                  </w:pPr>
                  <w:r w:rsidRPr="0088567E">
                    <w:t>3.6</w:t>
                  </w:r>
                </w:p>
              </w:tc>
            </w:tr>
            <w:tr w:rsidR="0088567E" w:rsidRPr="0088567E">
              <w:trPr>
                <w:tblCellSpacing w:w="7" w:type="dxa"/>
                <w:jc w:val="center"/>
              </w:trPr>
              <w:tc>
                <w:tcPr>
                  <w:tcW w:w="0" w:type="auto"/>
                  <w:shd w:val="clear" w:color="auto" w:fill="FFFFFF"/>
                  <w:vAlign w:val="center"/>
                  <w:hideMark/>
                </w:tcPr>
                <w:p w:rsidR="0088567E" w:rsidRPr="0088567E" w:rsidRDefault="0088567E" w:rsidP="00F660BE">
                  <w:pPr>
                    <w:spacing w:after="0"/>
                  </w:pPr>
                  <w:r w:rsidRPr="0088567E">
                    <w:t>25. We are currently able to keep up with the work necessary to coordinate all the people, organizations, and activities related to this collaborative project.</w:t>
                  </w:r>
                </w:p>
              </w:tc>
              <w:tc>
                <w:tcPr>
                  <w:tcW w:w="0" w:type="auto"/>
                  <w:shd w:val="clear" w:color="auto" w:fill="FFFFFF"/>
                  <w:vAlign w:val="center"/>
                  <w:hideMark/>
                </w:tcPr>
                <w:p w:rsidR="0088567E" w:rsidRPr="0088567E" w:rsidRDefault="0088567E" w:rsidP="00F660BE">
                  <w:pPr>
                    <w:spacing w:after="0"/>
                  </w:pPr>
                  <w:r w:rsidRPr="0088567E">
                    <w:t>3.9</w:t>
                  </w:r>
                </w:p>
              </w:tc>
            </w:tr>
            <w:tr w:rsidR="0088567E" w:rsidRPr="0088567E">
              <w:trPr>
                <w:tblCellSpacing w:w="7" w:type="dxa"/>
                <w:jc w:val="center"/>
              </w:trPr>
              <w:tc>
                <w:tcPr>
                  <w:tcW w:w="0" w:type="auto"/>
                  <w:shd w:val="clear" w:color="auto" w:fill="FFFFFF"/>
                  <w:vAlign w:val="center"/>
                  <w:hideMark/>
                </w:tcPr>
                <w:p w:rsidR="0088567E" w:rsidRPr="0088567E" w:rsidRDefault="0088567E" w:rsidP="00F660BE">
                  <w:pPr>
                    <w:spacing w:after="0"/>
                  </w:pPr>
                  <w:r w:rsidRPr="0088567E">
                    <w:t>26. People in this collaboration communicate openly with one another.</w:t>
                  </w:r>
                </w:p>
              </w:tc>
              <w:tc>
                <w:tcPr>
                  <w:tcW w:w="0" w:type="auto"/>
                  <w:shd w:val="clear" w:color="auto" w:fill="FFFFFF"/>
                  <w:vAlign w:val="center"/>
                  <w:hideMark/>
                </w:tcPr>
                <w:p w:rsidR="0088567E" w:rsidRPr="0088567E" w:rsidRDefault="0088567E" w:rsidP="00F660BE">
                  <w:pPr>
                    <w:spacing w:after="0"/>
                  </w:pPr>
                  <w:r w:rsidRPr="0088567E">
                    <w:t>4.0</w:t>
                  </w:r>
                </w:p>
              </w:tc>
            </w:tr>
            <w:tr w:rsidR="0088567E" w:rsidRPr="0088567E">
              <w:trPr>
                <w:tblCellSpacing w:w="7" w:type="dxa"/>
                <w:jc w:val="center"/>
              </w:trPr>
              <w:tc>
                <w:tcPr>
                  <w:tcW w:w="0" w:type="auto"/>
                  <w:shd w:val="clear" w:color="auto" w:fill="FFFFFF"/>
                  <w:vAlign w:val="center"/>
                  <w:hideMark/>
                </w:tcPr>
                <w:p w:rsidR="0088567E" w:rsidRPr="0088567E" w:rsidRDefault="0088567E" w:rsidP="00F660BE">
                  <w:pPr>
                    <w:spacing w:after="0"/>
                  </w:pPr>
                  <w:r w:rsidRPr="0088567E">
                    <w:t>27. I am informed as often as I should be about what goes on in the collaboration.</w:t>
                  </w:r>
                </w:p>
              </w:tc>
              <w:tc>
                <w:tcPr>
                  <w:tcW w:w="0" w:type="auto"/>
                  <w:shd w:val="clear" w:color="auto" w:fill="FFFFFF"/>
                  <w:vAlign w:val="center"/>
                  <w:hideMark/>
                </w:tcPr>
                <w:p w:rsidR="0088567E" w:rsidRPr="0088567E" w:rsidRDefault="0088567E" w:rsidP="00F660BE">
                  <w:pPr>
                    <w:spacing w:after="0"/>
                  </w:pPr>
                  <w:r w:rsidRPr="0088567E">
                    <w:t>4.1</w:t>
                  </w:r>
                </w:p>
              </w:tc>
            </w:tr>
            <w:tr w:rsidR="0088567E" w:rsidRPr="0088567E">
              <w:trPr>
                <w:tblCellSpacing w:w="7" w:type="dxa"/>
                <w:jc w:val="center"/>
              </w:trPr>
              <w:tc>
                <w:tcPr>
                  <w:tcW w:w="0" w:type="auto"/>
                  <w:shd w:val="clear" w:color="auto" w:fill="FFFFFF"/>
                  <w:vAlign w:val="center"/>
                  <w:hideMark/>
                </w:tcPr>
                <w:p w:rsidR="0088567E" w:rsidRPr="0088567E" w:rsidRDefault="0088567E" w:rsidP="00F660BE">
                  <w:pPr>
                    <w:spacing w:after="0"/>
                  </w:pPr>
                  <w:r w:rsidRPr="0088567E">
                    <w:t>28. The people who lead this collaborative group communicate well with the members.</w:t>
                  </w:r>
                </w:p>
              </w:tc>
              <w:tc>
                <w:tcPr>
                  <w:tcW w:w="0" w:type="auto"/>
                  <w:shd w:val="clear" w:color="auto" w:fill="FFFFFF"/>
                  <w:vAlign w:val="center"/>
                  <w:hideMark/>
                </w:tcPr>
                <w:p w:rsidR="0088567E" w:rsidRPr="0088567E" w:rsidRDefault="0088567E" w:rsidP="00F660BE">
                  <w:pPr>
                    <w:spacing w:after="0"/>
                  </w:pPr>
                  <w:r w:rsidRPr="0088567E">
                    <w:t>4.0</w:t>
                  </w:r>
                </w:p>
              </w:tc>
            </w:tr>
            <w:tr w:rsidR="0088567E" w:rsidRPr="0088567E">
              <w:trPr>
                <w:tblCellSpacing w:w="7" w:type="dxa"/>
                <w:jc w:val="center"/>
              </w:trPr>
              <w:tc>
                <w:tcPr>
                  <w:tcW w:w="0" w:type="auto"/>
                  <w:shd w:val="clear" w:color="auto" w:fill="FFFFFF"/>
                  <w:vAlign w:val="center"/>
                  <w:hideMark/>
                </w:tcPr>
                <w:p w:rsidR="0088567E" w:rsidRPr="0088567E" w:rsidRDefault="0088567E" w:rsidP="00F660BE">
                  <w:pPr>
                    <w:spacing w:after="0"/>
                  </w:pPr>
                  <w:r w:rsidRPr="0088567E">
                    <w:t>29. Communication among the people in this collaborative group happens both at formal meetings and in informal ways.</w:t>
                  </w:r>
                </w:p>
              </w:tc>
              <w:tc>
                <w:tcPr>
                  <w:tcW w:w="0" w:type="auto"/>
                  <w:shd w:val="clear" w:color="auto" w:fill="FFFFFF"/>
                  <w:vAlign w:val="center"/>
                  <w:hideMark/>
                </w:tcPr>
                <w:p w:rsidR="0088567E" w:rsidRPr="0088567E" w:rsidRDefault="0088567E" w:rsidP="00F660BE">
                  <w:pPr>
                    <w:spacing w:after="0"/>
                  </w:pPr>
                  <w:r w:rsidRPr="0088567E">
                    <w:t>4.1</w:t>
                  </w:r>
                </w:p>
              </w:tc>
            </w:tr>
            <w:tr w:rsidR="0088567E" w:rsidRPr="0088567E">
              <w:trPr>
                <w:tblCellSpacing w:w="7" w:type="dxa"/>
                <w:jc w:val="center"/>
              </w:trPr>
              <w:tc>
                <w:tcPr>
                  <w:tcW w:w="0" w:type="auto"/>
                  <w:shd w:val="clear" w:color="auto" w:fill="FFFFFF"/>
                  <w:vAlign w:val="center"/>
                  <w:hideMark/>
                </w:tcPr>
                <w:p w:rsidR="0088567E" w:rsidRPr="0088567E" w:rsidRDefault="0088567E" w:rsidP="00F660BE">
                  <w:pPr>
                    <w:spacing w:after="0"/>
                  </w:pPr>
                  <w:r w:rsidRPr="0088567E">
                    <w:t>30. I personally have informal conversations about the project with others who are involved in this collaborative group.</w:t>
                  </w:r>
                </w:p>
              </w:tc>
              <w:tc>
                <w:tcPr>
                  <w:tcW w:w="0" w:type="auto"/>
                  <w:shd w:val="clear" w:color="auto" w:fill="FFFFFF"/>
                  <w:vAlign w:val="center"/>
                  <w:hideMark/>
                </w:tcPr>
                <w:p w:rsidR="0088567E" w:rsidRPr="0088567E" w:rsidRDefault="0088567E" w:rsidP="00F660BE">
                  <w:pPr>
                    <w:spacing w:after="0"/>
                  </w:pPr>
                  <w:r w:rsidRPr="0088567E">
                    <w:t>3.9</w:t>
                  </w:r>
                </w:p>
              </w:tc>
            </w:tr>
            <w:tr w:rsidR="0088567E" w:rsidRPr="0088567E">
              <w:trPr>
                <w:tblCellSpacing w:w="7" w:type="dxa"/>
                <w:jc w:val="center"/>
              </w:trPr>
              <w:tc>
                <w:tcPr>
                  <w:tcW w:w="0" w:type="auto"/>
                  <w:shd w:val="clear" w:color="auto" w:fill="FFFFFF"/>
                  <w:vAlign w:val="center"/>
                  <w:hideMark/>
                </w:tcPr>
                <w:p w:rsidR="0088567E" w:rsidRPr="0088567E" w:rsidRDefault="0088567E" w:rsidP="00F660BE">
                  <w:pPr>
                    <w:spacing w:after="0"/>
                  </w:pPr>
                  <w:r w:rsidRPr="0088567E">
                    <w:t>31. I have a clear understanding of what our collaboration is trying to accomplish.</w:t>
                  </w:r>
                </w:p>
              </w:tc>
              <w:tc>
                <w:tcPr>
                  <w:tcW w:w="0" w:type="auto"/>
                  <w:shd w:val="clear" w:color="auto" w:fill="FFFFFF"/>
                  <w:vAlign w:val="center"/>
                  <w:hideMark/>
                </w:tcPr>
                <w:p w:rsidR="0088567E" w:rsidRPr="0088567E" w:rsidRDefault="0088567E" w:rsidP="00F660BE">
                  <w:pPr>
                    <w:spacing w:after="0"/>
                  </w:pPr>
                  <w:r w:rsidRPr="0088567E">
                    <w:t>3.4</w:t>
                  </w:r>
                </w:p>
              </w:tc>
            </w:tr>
            <w:tr w:rsidR="0088567E" w:rsidRPr="0088567E">
              <w:trPr>
                <w:tblCellSpacing w:w="7" w:type="dxa"/>
                <w:jc w:val="center"/>
              </w:trPr>
              <w:tc>
                <w:tcPr>
                  <w:tcW w:w="0" w:type="auto"/>
                  <w:shd w:val="clear" w:color="auto" w:fill="FFFFFF"/>
                  <w:vAlign w:val="center"/>
                  <w:hideMark/>
                </w:tcPr>
                <w:p w:rsidR="0088567E" w:rsidRPr="0088567E" w:rsidRDefault="0088567E" w:rsidP="00F660BE">
                  <w:pPr>
                    <w:spacing w:after="0"/>
                  </w:pPr>
                  <w:r w:rsidRPr="0088567E">
                    <w:t>32. People in our collaborative group know and understand our goals.</w:t>
                  </w:r>
                </w:p>
              </w:tc>
              <w:tc>
                <w:tcPr>
                  <w:tcW w:w="0" w:type="auto"/>
                  <w:shd w:val="clear" w:color="auto" w:fill="FFFFFF"/>
                  <w:vAlign w:val="center"/>
                  <w:hideMark/>
                </w:tcPr>
                <w:p w:rsidR="0088567E" w:rsidRPr="0088567E" w:rsidRDefault="0088567E" w:rsidP="00F660BE">
                  <w:pPr>
                    <w:spacing w:after="0"/>
                  </w:pPr>
                  <w:r w:rsidRPr="0088567E">
                    <w:t>3.5</w:t>
                  </w:r>
                </w:p>
              </w:tc>
            </w:tr>
            <w:tr w:rsidR="0088567E" w:rsidRPr="0088567E">
              <w:trPr>
                <w:tblCellSpacing w:w="7" w:type="dxa"/>
                <w:jc w:val="center"/>
              </w:trPr>
              <w:tc>
                <w:tcPr>
                  <w:tcW w:w="0" w:type="auto"/>
                  <w:shd w:val="clear" w:color="auto" w:fill="FFFFFF"/>
                  <w:vAlign w:val="center"/>
                  <w:hideMark/>
                </w:tcPr>
                <w:p w:rsidR="0088567E" w:rsidRPr="0088567E" w:rsidRDefault="0088567E" w:rsidP="00F660BE">
                  <w:pPr>
                    <w:spacing w:after="0"/>
                  </w:pPr>
                  <w:r w:rsidRPr="0088567E">
                    <w:t>33. People in our collaborative group have established reasonable goals.</w:t>
                  </w:r>
                </w:p>
              </w:tc>
              <w:tc>
                <w:tcPr>
                  <w:tcW w:w="0" w:type="auto"/>
                  <w:shd w:val="clear" w:color="auto" w:fill="FFFFFF"/>
                  <w:vAlign w:val="center"/>
                  <w:hideMark/>
                </w:tcPr>
                <w:p w:rsidR="0088567E" w:rsidRPr="0088567E" w:rsidRDefault="0088567E" w:rsidP="00F660BE">
                  <w:pPr>
                    <w:spacing w:after="0"/>
                  </w:pPr>
                  <w:r w:rsidRPr="0088567E">
                    <w:t>3.5</w:t>
                  </w:r>
                </w:p>
              </w:tc>
            </w:tr>
            <w:tr w:rsidR="0088567E" w:rsidRPr="0088567E">
              <w:trPr>
                <w:tblCellSpacing w:w="7" w:type="dxa"/>
                <w:jc w:val="center"/>
              </w:trPr>
              <w:tc>
                <w:tcPr>
                  <w:tcW w:w="0" w:type="auto"/>
                  <w:shd w:val="clear" w:color="auto" w:fill="FFFFFF"/>
                  <w:vAlign w:val="center"/>
                  <w:hideMark/>
                </w:tcPr>
                <w:p w:rsidR="0088567E" w:rsidRPr="0088567E" w:rsidRDefault="0088567E" w:rsidP="00F660BE">
                  <w:pPr>
                    <w:spacing w:after="0"/>
                  </w:pPr>
                  <w:r w:rsidRPr="0088567E">
                    <w:t>34. The people in this collaborative group are dedicated to the idea that we can make this project work.</w:t>
                  </w:r>
                </w:p>
              </w:tc>
              <w:tc>
                <w:tcPr>
                  <w:tcW w:w="0" w:type="auto"/>
                  <w:shd w:val="clear" w:color="auto" w:fill="FFFFFF"/>
                  <w:vAlign w:val="center"/>
                  <w:hideMark/>
                </w:tcPr>
                <w:p w:rsidR="0088567E" w:rsidRPr="0088567E" w:rsidRDefault="0088567E" w:rsidP="00F660BE">
                  <w:pPr>
                    <w:spacing w:after="0"/>
                  </w:pPr>
                  <w:r w:rsidRPr="0088567E">
                    <w:t>3.9</w:t>
                  </w:r>
                </w:p>
              </w:tc>
            </w:tr>
            <w:tr w:rsidR="0088567E" w:rsidRPr="0088567E">
              <w:trPr>
                <w:tblCellSpacing w:w="7" w:type="dxa"/>
                <w:jc w:val="center"/>
              </w:trPr>
              <w:tc>
                <w:tcPr>
                  <w:tcW w:w="0" w:type="auto"/>
                  <w:shd w:val="clear" w:color="auto" w:fill="FFFFFF"/>
                  <w:vAlign w:val="center"/>
                  <w:hideMark/>
                </w:tcPr>
                <w:p w:rsidR="0088567E" w:rsidRPr="0088567E" w:rsidRDefault="0088567E" w:rsidP="00F660BE">
                  <w:pPr>
                    <w:spacing w:after="0"/>
                  </w:pPr>
                  <w:r w:rsidRPr="0088567E">
                    <w:t>35. My ideas about what we want to accomplish with this collaboration seem to be the same as the ideas of others.</w:t>
                  </w:r>
                </w:p>
              </w:tc>
              <w:tc>
                <w:tcPr>
                  <w:tcW w:w="0" w:type="auto"/>
                  <w:shd w:val="clear" w:color="auto" w:fill="FFFFFF"/>
                  <w:vAlign w:val="center"/>
                  <w:hideMark/>
                </w:tcPr>
                <w:p w:rsidR="0088567E" w:rsidRPr="0088567E" w:rsidRDefault="0088567E" w:rsidP="00F660BE">
                  <w:pPr>
                    <w:spacing w:after="0"/>
                  </w:pPr>
                  <w:r w:rsidRPr="0088567E">
                    <w:t>3.6</w:t>
                  </w:r>
                </w:p>
              </w:tc>
            </w:tr>
            <w:tr w:rsidR="0088567E" w:rsidRPr="0088567E">
              <w:trPr>
                <w:tblCellSpacing w:w="7" w:type="dxa"/>
                <w:jc w:val="center"/>
              </w:trPr>
              <w:tc>
                <w:tcPr>
                  <w:tcW w:w="0" w:type="auto"/>
                  <w:shd w:val="clear" w:color="auto" w:fill="FFFFFF"/>
                  <w:vAlign w:val="center"/>
                  <w:hideMark/>
                </w:tcPr>
                <w:p w:rsidR="0088567E" w:rsidRPr="0088567E" w:rsidRDefault="0088567E" w:rsidP="00F660BE">
                  <w:pPr>
                    <w:spacing w:after="0"/>
                  </w:pPr>
                  <w:r w:rsidRPr="0088567E">
                    <w:t>36. What we are trying to accomplish with our collaborative project would be difficult for any single organization to accomplish by itself.</w:t>
                  </w:r>
                </w:p>
              </w:tc>
              <w:tc>
                <w:tcPr>
                  <w:tcW w:w="0" w:type="auto"/>
                  <w:shd w:val="clear" w:color="auto" w:fill="FFFFFF"/>
                  <w:vAlign w:val="center"/>
                  <w:hideMark/>
                </w:tcPr>
                <w:p w:rsidR="0088567E" w:rsidRPr="0088567E" w:rsidRDefault="0088567E" w:rsidP="00F660BE">
                  <w:pPr>
                    <w:spacing w:after="0"/>
                  </w:pPr>
                  <w:r w:rsidRPr="0088567E">
                    <w:t>4.0</w:t>
                  </w:r>
                </w:p>
              </w:tc>
            </w:tr>
            <w:tr w:rsidR="0088567E" w:rsidRPr="0088567E">
              <w:trPr>
                <w:tblCellSpacing w:w="7" w:type="dxa"/>
                <w:jc w:val="center"/>
              </w:trPr>
              <w:tc>
                <w:tcPr>
                  <w:tcW w:w="0" w:type="auto"/>
                  <w:shd w:val="clear" w:color="auto" w:fill="FFFFFF"/>
                  <w:vAlign w:val="center"/>
                  <w:hideMark/>
                </w:tcPr>
                <w:p w:rsidR="0088567E" w:rsidRPr="0088567E" w:rsidRDefault="0088567E" w:rsidP="00F660BE">
                  <w:pPr>
                    <w:spacing w:after="0"/>
                  </w:pPr>
                  <w:r w:rsidRPr="0088567E">
                    <w:t>37. No other organization in the community is trying to do exactly what we are trying to do.</w:t>
                  </w:r>
                </w:p>
              </w:tc>
              <w:tc>
                <w:tcPr>
                  <w:tcW w:w="0" w:type="auto"/>
                  <w:shd w:val="clear" w:color="auto" w:fill="FFFFFF"/>
                  <w:vAlign w:val="center"/>
                  <w:hideMark/>
                </w:tcPr>
                <w:p w:rsidR="0088567E" w:rsidRPr="0088567E" w:rsidRDefault="0088567E" w:rsidP="00F660BE">
                  <w:pPr>
                    <w:spacing w:after="0"/>
                  </w:pPr>
                  <w:r w:rsidRPr="0088567E">
                    <w:t>3.4</w:t>
                  </w:r>
                </w:p>
              </w:tc>
            </w:tr>
            <w:tr w:rsidR="0088567E" w:rsidRPr="0088567E">
              <w:trPr>
                <w:tblCellSpacing w:w="7" w:type="dxa"/>
                <w:jc w:val="center"/>
              </w:trPr>
              <w:tc>
                <w:tcPr>
                  <w:tcW w:w="0" w:type="auto"/>
                  <w:shd w:val="clear" w:color="auto" w:fill="FFFFFF"/>
                  <w:vAlign w:val="center"/>
                  <w:hideMark/>
                </w:tcPr>
                <w:p w:rsidR="0088567E" w:rsidRPr="0088567E" w:rsidRDefault="0088567E" w:rsidP="00F660BE">
                  <w:pPr>
                    <w:spacing w:after="0"/>
                  </w:pPr>
                  <w:r w:rsidRPr="0088567E">
                    <w:t>38. Our collaborative group has adequate funds to do what it wants to accomplish.</w:t>
                  </w:r>
                </w:p>
              </w:tc>
              <w:tc>
                <w:tcPr>
                  <w:tcW w:w="0" w:type="auto"/>
                  <w:shd w:val="clear" w:color="auto" w:fill="FFFFFF"/>
                  <w:vAlign w:val="center"/>
                  <w:hideMark/>
                </w:tcPr>
                <w:p w:rsidR="0088567E" w:rsidRPr="0088567E" w:rsidRDefault="0088567E" w:rsidP="00F660BE">
                  <w:pPr>
                    <w:spacing w:after="0"/>
                  </w:pPr>
                  <w:r w:rsidRPr="0088567E">
                    <w:t>2.0</w:t>
                  </w:r>
                </w:p>
              </w:tc>
            </w:tr>
            <w:tr w:rsidR="0088567E" w:rsidRPr="0088567E">
              <w:trPr>
                <w:tblCellSpacing w:w="7" w:type="dxa"/>
                <w:jc w:val="center"/>
              </w:trPr>
              <w:tc>
                <w:tcPr>
                  <w:tcW w:w="0" w:type="auto"/>
                  <w:shd w:val="clear" w:color="auto" w:fill="FFFFFF"/>
                  <w:vAlign w:val="center"/>
                  <w:hideMark/>
                </w:tcPr>
                <w:p w:rsidR="0088567E" w:rsidRPr="0088567E" w:rsidRDefault="0088567E" w:rsidP="00F660BE">
                  <w:pPr>
                    <w:spacing w:after="0"/>
                  </w:pPr>
                  <w:r w:rsidRPr="0088567E">
                    <w:t>39. Our collaborative group has adequate "people power" to do what it wants to accomplish.</w:t>
                  </w:r>
                </w:p>
              </w:tc>
              <w:tc>
                <w:tcPr>
                  <w:tcW w:w="0" w:type="auto"/>
                  <w:shd w:val="clear" w:color="auto" w:fill="FFFFFF"/>
                  <w:vAlign w:val="center"/>
                  <w:hideMark/>
                </w:tcPr>
                <w:p w:rsidR="0088567E" w:rsidRPr="0088567E" w:rsidRDefault="0088567E" w:rsidP="00F660BE">
                  <w:pPr>
                    <w:spacing w:after="0"/>
                  </w:pPr>
                  <w:r w:rsidRPr="0088567E">
                    <w:t>2.8</w:t>
                  </w:r>
                </w:p>
              </w:tc>
            </w:tr>
            <w:tr w:rsidR="0088567E" w:rsidRPr="0088567E">
              <w:trPr>
                <w:tblCellSpacing w:w="7" w:type="dxa"/>
                <w:jc w:val="center"/>
              </w:trPr>
              <w:tc>
                <w:tcPr>
                  <w:tcW w:w="0" w:type="auto"/>
                  <w:shd w:val="clear" w:color="auto" w:fill="FFFFFF"/>
                  <w:vAlign w:val="center"/>
                  <w:hideMark/>
                </w:tcPr>
                <w:p w:rsidR="0088567E" w:rsidRPr="0088567E" w:rsidRDefault="0088567E" w:rsidP="00F660BE">
                  <w:pPr>
                    <w:spacing w:after="0"/>
                  </w:pPr>
                  <w:r w:rsidRPr="0088567E">
                    <w:lastRenderedPageBreak/>
                    <w:t>40. The people in leadership positions for this collaboration have good skills for working with other people and organizations.</w:t>
                  </w:r>
                </w:p>
              </w:tc>
              <w:tc>
                <w:tcPr>
                  <w:tcW w:w="0" w:type="auto"/>
                  <w:shd w:val="clear" w:color="auto" w:fill="FFFFFF"/>
                  <w:vAlign w:val="center"/>
                  <w:hideMark/>
                </w:tcPr>
                <w:p w:rsidR="0088567E" w:rsidRPr="0088567E" w:rsidRDefault="0088567E" w:rsidP="00F660BE">
                  <w:pPr>
                    <w:spacing w:after="0"/>
                  </w:pPr>
                  <w:r w:rsidRPr="0088567E">
                    <w:t>3.6</w:t>
                  </w:r>
                </w:p>
              </w:tc>
            </w:tr>
          </w:tbl>
          <w:p w:rsidR="0088567E" w:rsidRPr="0088567E" w:rsidRDefault="0088567E" w:rsidP="00F660BE">
            <w:pPr>
              <w:spacing w:after="0"/>
            </w:pPr>
          </w:p>
        </w:tc>
      </w:tr>
    </w:tbl>
    <w:p w:rsidR="0088567E" w:rsidRPr="0088567E" w:rsidRDefault="0088567E" w:rsidP="0088567E">
      <w:r w:rsidRPr="0088567E">
        <w:lastRenderedPageBreak/>
        <w:t> </w:t>
      </w:r>
    </w:p>
    <w:p w:rsidR="0088567E" w:rsidRPr="0088567E" w:rsidRDefault="0088567E" w:rsidP="0088567E">
      <w:pPr>
        <w:rPr>
          <w:b/>
          <w:bCs/>
        </w:rPr>
      </w:pPr>
      <w:r w:rsidRPr="0088567E">
        <w:rPr>
          <w:b/>
          <w:bCs/>
        </w:rPr>
        <w:t>Open ended responses</w:t>
      </w:r>
    </w:p>
    <w:p w:rsidR="0088567E" w:rsidRPr="0088567E" w:rsidRDefault="0088567E" w:rsidP="0088567E">
      <w:r w:rsidRPr="0088567E">
        <w:t>41. What is working well i</w:t>
      </w:r>
      <w:r>
        <w:t xml:space="preserve">n your collaborative? </w:t>
      </w:r>
    </w:p>
    <w:p w:rsidR="0088567E" w:rsidRPr="0088567E" w:rsidRDefault="0088567E" w:rsidP="0088567E">
      <w:pPr>
        <w:numPr>
          <w:ilvl w:val="0"/>
          <w:numId w:val="1"/>
        </w:numPr>
        <w:rPr>
          <w:b/>
          <w:bCs/>
          <w:i/>
          <w:iCs/>
        </w:rPr>
      </w:pPr>
      <w:r w:rsidRPr="0088567E">
        <w:rPr>
          <w:b/>
          <w:bCs/>
          <w:i/>
          <w:iCs/>
        </w:rPr>
        <w:t>An organization of six counties that can bring projects to the table for endorsement and funding helps the region.</w:t>
      </w:r>
    </w:p>
    <w:p w:rsidR="0088567E" w:rsidRPr="0088567E" w:rsidRDefault="0088567E" w:rsidP="0088567E">
      <w:pPr>
        <w:numPr>
          <w:ilvl w:val="0"/>
          <w:numId w:val="1"/>
        </w:numPr>
        <w:rPr>
          <w:b/>
          <w:bCs/>
          <w:i/>
          <w:iCs/>
        </w:rPr>
      </w:pPr>
      <w:r w:rsidRPr="0088567E">
        <w:rPr>
          <w:b/>
          <w:bCs/>
          <w:i/>
          <w:iCs/>
        </w:rPr>
        <w:t>Communication with other members of the group. We are distant from one another, but email works well.</w:t>
      </w:r>
    </w:p>
    <w:p w:rsidR="0088567E" w:rsidRPr="0088567E" w:rsidRDefault="0088567E" w:rsidP="0088567E">
      <w:pPr>
        <w:numPr>
          <w:ilvl w:val="0"/>
          <w:numId w:val="1"/>
        </w:numPr>
        <w:rPr>
          <w:b/>
          <w:bCs/>
          <w:i/>
          <w:iCs/>
        </w:rPr>
      </w:pPr>
      <w:r w:rsidRPr="0088567E">
        <w:rPr>
          <w:b/>
          <w:bCs/>
          <w:i/>
          <w:iCs/>
        </w:rPr>
        <w:t>Networking- sharing of best practices.</w:t>
      </w:r>
    </w:p>
    <w:p w:rsidR="0088567E" w:rsidRPr="0088567E" w:rsidRDefault="0088567E" w:rsidP="0088567E">
      <w:pPr>
        <w:numPr>
          <w:ilvl w:val="0"/>
          <w:numId w:val="1"/>
        </w:numPr>
        <w:rPr>
          <w:b/>
          <w:bCs/>
          <w:i/>
          <w:iCs/>
        </w:rPr>
      </w:pPr>
      <w:r w:rsidRPr="0088567E">
        <w:rPr>
          <w:b/>
          <w:bCs/>
          <w:i/>
          <w:iCs/>
        </w:rPr>
        <w:t>Regular telephonic and face-to-face meetings; networking/sharing of</w:t>
      </w:r>
      <w:r w:rsidRPr="0088567E">
        <w:rPr>
          <w:b/>
          <w:bCs/>
          <w:i/>
          <w:iCs/>
        </w:rPr>
        <w:br/>
        <w:t>best practices; fostering of partnerships leading to collaboration outside of the framework of the CONAC partnership.</w:t>
      </w:r>
    </w:p>
    <w:p w:rsidR="0088567E" w:rsidRPr="0088567E" w:rsidRDefault="0088567E" w:rsidP="0088567E">
      <w:pPr>
        <w:numPr>
          <w:ilvl w:val="0"/>
          <w:numId w:val="1"/>
        </w:numPr>
        <w:rPr>
          <w:b/>
          <w:bCs/>
          <w:i/>
          <w:iCs/>
        </w:rPr>
      </w:pPr>
      <w:r w:rsidRPr="0088567E">
        <w:rPr>
          <w:b/>
          <w:bCs/>
          <w:i/>
          <w:iCs/>
        </w:rPr>
        <w:t>Sharing information.</w:t>
      </w:r>
    </w:p>
    <w:p w:rsidR="0088567E" w:rsidRPr="0088567E" w:rsidRDefault="0088567E" w:rsidP="0088567E">
      <w:r w:rsidRPr="0088567E">
        <w:t>42. What needs improvement in your collaborative?</w:t>
      </w:r>
    </w:p>
    <w:p w:rsidR="0088567E" w:rsidRPr="0088567E" w:rsidRDefault="0088567E" w:rsidP="0088567E">
      <w:pPr>
        <w:numPr>
          <w:ilvl w:val="0"/>
          <w:numId w:val="2"/>
        </w:numPr>
        <w:rPr>
          <w:b/>
          <w:bCs/>
          <w:i/>
          <w:iCs/>
        </w:rPr>
      </w:pPr>
      <w:r w:rsidRPr="0088567E">
        <w:rPr>
          <w:b/>
          <w:bCs/>
          <w:i/>
          <w:iCs/>
        </w:rPr>
        <w:t>Establishment of well-defined, achievable goals going forward; identifying and sourcing funds to build a stronger platform from which to implement CONAC's strategic plan; reconsider eligible communities/regions in light of impact of oil play, Federal partners' emphasis on technical assistance to grass-roots organizations; leveraging of the existing attributes and identification/exploitation of potential additional resources.</w:t>
      </w:r>
    </w:p>
    <w:p w:rsidR="0088567E" w:rsidRPr="0088567E" w:rsidRDefault="0088567E" w:rsidP="0088567E">
      <w:pPr>
        <w:numPr>
          <w:ilvl w:val="0"/>
          <w:numId w:val="2"/>
        </w:numPr>
        <w:rPr>
          <w:b/>
          <w:bCs/>
          <w:i/>
          <w:iCs/>
        </w:rPr>
      </w:pPr>
      <w:r w:rsidRPr="0088567E">
        <w:rPr>
          <w:b/>
          <w:bCs/>
          <w:i/>
          <w:iCs/>
        </w:rPr>
        <w:t>Goal setting; decision on future of collaborative; funding; leadership.</w:t>
      </w:r>
    </w:p>
    <w:p w:rsidR="0088567E" w:rsidRPr="0088567E" w:rsidRDefault="0088567E" w:rsidP="0088567E">
      <w:pPr>
        <w:numPr>
          <w:ilvl w:val="0"/>
          <w:numId w:val="2"/>
        </w:numPr>
        <w:rPr>
          <w:b/>
          <w:bCs/>
          <w:i/>
          <w:iCs/>
        </w:rPr>
      </w:pPr>
      <w:r w:rsidRPr="0088567E">
        <w:rPr>
          <w:b/>
          <w:bCs/>
          <w:i/>
          <w:iCs/>
        </w:rPr>
        <w:t>Not sure how much "buy-in" there is from County governments. Would like to see more communication from them either at teleconferences or other meetings. Speaking for McHenry Co, I feel commissioners are a little disengaged as to needs of smaller towns which have no EDC/JDA.</w:t>
      </w:r>
      <w:r w:rsidRPr="0088567E">
        <w:rPr>
          <w:b/>
          <w:bCs/>
          <w:i/>
          <w:iCs/>
        </w:rPr>
        <w:br/>
        <w:t>McHenry Co stopped the mill levy for the County JDA person leaving the small towns without that support. Larger towns that have EDC/JDA boards seem supportive only to their own city.</w:t>
      </w:r>
    </w:p>
    <w:p w:rsidR="0088567E" w:rsidRPr="0088567E" w:rsidRDefault="0088567E" w:rsidP="0088567E">
      <w:pPr>
        <w:numPr>
          <w:ilvl w:val="0"/>
          <w:numId w:val="2"/>
        </w:numPr>
        <w:rPr>
          <w:b/>
          <w:bCs/>
          <w:i/>
          <w:iCs/>
        </w:rPr>
      </w:pPr>
      <w:r w:rsidRPr="0088567E">
        <w:rPr>
          <w:b/>
          <w:bCs/>
          <w:i/>
          <w:iCs/>
        </w:rPr>
        <w:t>Participation by all counties and reservations. Collection of debts.</w:t>
      </w:r>
    </w:p>
    <w:p w:rsidR="0088567E" w:rsidRPr="0088567E" w:rsidRDefault="0088567E" w:rsidP="0088567E">
      <w:pPr>
        <w:numPr>
          <w:ilvl w:val="0"/>
          <w:numId w:val="2"/>
        </w:numPr>
        <w:rPr>
          <w:b/>
          <w:bCs/>
          <w:i/>
          <w:iCs/>
        </w:rPr>
      </w:pPr>
      <w:r w:rsidRPr="0088567E">
        <w:rPr>
          <w:b/>
          <w:bCs/>
          <w:i/>
          <w:iCs/>
        </w:rPr>
        <w:t>Representation from all areas is lacking. </w:t>
      </w:r>
      <w:r w:rsidRPr="0088567E">
        <w:rPr>
          <w:b/>
          <w:bCs/>
          <w:i/>
          <w:iCs/>
        </w:rPr>
        <w:br/>
        <w:t>Although some know what their responsibilities are, others do not.</w:t>
      </w:r>
      <w:r w:rsidRPr="0088567E">
        <w:rPr>
          <w:b/>
          <w:bCs/>
          <w:i/>
          <w:iCs/>
        </w:rPr>
        <w:br/>
        <w:t>Nee to revitalize the group to accomplish goa</w:t>
      </w:r>
    </w:p>
    <w:p w:rsidR="0088567E" w:rsidRPr="0088567E" w:rsidRDefault="0088567E" w:rsidP="0088567E">
      <w:pPr>
        <w:numPr>
          <w:ilvl w:val="0"/>
          <w:numId w:val="2"/>
        </w:numPr>
        <w:rPr>
          <w:b/>
          <w:bCs/>
          <w:i/>
          <w:iCs/>
        </w:rPr>
      </w:pPr>
      <w:r w:rsidRPr="0088567E">
        <w:rPr>
          <w:b/>
          <w:bCs/>
          <w:i/>
          <w:iCs/>
        </w:rPr>
        <w:t>To continue funding projects, addition funds are needed.</w:t>
      </w:r>
    </w:p>
    <w:p w:rsidR="0088567E" w:rsidRPr="0088567E" w:rsidRDefault="0088567E" w:rsidP="0088567E">
      <w:r w:rsidRPr="0088567E">
        <w:t> </w:t>
      </w:r>
    </w:p>
    <w:p w:rsidR="00B82AFE" w:rsidRDefault="0088567E">
      <w:r w:rsidRPr="0088567E">
        <w:t>These results do not include any forms that were started but not completed. </w:t>
      </w:r>
      <w:r w:rsidRPr="0088567E">
        <w:rPr>
          <w:i/>
          <w:iCs/>
        </w:rPr>
        <w:t>(3 found for this group)</w:t>
      </w:r>
    </w:p>
    <w:sectPr w:rsidR="00B82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025F2"/>
    <w:multiLevelType w:val="multilevel"/>
    <w:tmpl w:val="BBBC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DB3C33"/>
    <w:multiLevelType w:val="multilevel"/>
    <w:tmpl w:val="62F2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67E"/>
    <w:rsid w:val="00502192"/>
    <w:rsid w:val="0088567E"/>
    <w:rsid w:val="00924127"/>
    <w:rsid w:val="00F66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B10BF-3CB1-4A55-B724-B093D838A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567E"/>
    <w:rPr>
      <w:color w:val="0563C1" w:themeColor="hyperlink"/>
      <w:u w:val="single"/>
    </w:rPr>
  </w:style>
  <w:style w:type="paragraph" w:styleId="BalloonText">
    <w:name w:val="Balloon Text"/>
    <w:basedOn w:val="Normal"/>
    <w:link w:val="BalloonTextChar"/>
    <w:uiPriority w:val="99"/>
    <w:semiHidden/>
    <w:unhideWhenUsed/>
    <w:rsid w:val="00F660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0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84940">
      <w:bodyDiv w:val="1"/>
      <w:marLeft w:val="0"/>
      <w:marRight w:val="0"/>
      <w:marTop w:val="0"/>
      <w:marBottom w:val="0"/>
      <w:divBdr>
        <w:top w:val="none" w:sz="0" w:space="0" w:color="auto"/>
        <w:left w:val="none" w:sz="0" w:space="0" w:color="auto"/>
        <w:bottom w:val="none" w:sz="0" w:space="0" w:color="auto"/>
        <w:right w:val="none" w:sz="0" w:space="0" w:color="auto"/>
      </w:divBdr>
      <w:divsChild>
        <w:div w:id="644310557">
          <w:marLeft w:val="300"/>
          <w:marRight w:val="0"/>
          <w:marTop w:val="0"/>
          <w:marBottom w:val="0"/>
          <w:divBdr>
            <w:top w:val="none" w:sz="0" w:space="0" w:color="auto"/>
            <w:left w:val="none" w:sz="0" w:space="0" w:color="auto"/>
            <w:bottom w:val="none" w:sz="0" w:space="0" w:color="auto"/>
            <w:right w:val="none" w:sz="0" w:space="0" w:color="auto"/>
          </w:divBdr>
          <w:divsChild>
            <w:div w:id="1047534640">
              <w:marLeft w:val="1350"/>
              <w:marRight w:val="0"/>
              <w:marTop w:val="0"/>
              <w:marBottom w:val="0"/>
              <w:divBdr>
                <w:top w:val="none" w:sz="0" w:space="0" w:color="auto"/>
                <w:left w:val="none" w:sz="0" w:space="0" w:color="auto"/>
                <w:bottom w:val="none" w:sz="0" w:space="0" w:color="auto"/>
                <w:right w:val="none" w:sz="0" w:space="0" w:color="auto"/>
              </w:divBdr>
            </w:div>
          </w:divsChild>
        </w:div>
        <w:div w:id="1737119059">
          <w:marLeft w:val="300"/>
          <w:marRight w:val="0"/>
          <w:marTop w:val="0"/>
          <w:marBottom w:val="0"/>
          <w:divBdr>
            <w:top w:val="none" w:sz="0" w:space="0" w:color="auto"/>
            <w:left w:val="none" w:sz="0" w:space="0" w:color="auto"/>
            <w:bottom w:val="none" w:sz="0" w:space="0" w:color="auto"/>
            <w:right w:val="none" w:sz="0" w:space="0" w:color="auto"/>
          </w:divBdr>
          <w:divsChild>
            <w:div w:id="1308315966">
              <w:marLeft w:val="0"/>
              <w:marRight w:val="0"/>
              <w:marTop w:val="0"/>
              <w:marBottom w:val="0"/>
              <w:divBdr>
                <w:top w:val="none" w:sz="0" w:space="0" w:color="auto"/>
                <w:left w:val="none" w:sz="0" w:space="0" w:color="auto"/>
                <w:bottom w:val="none" w:sz="0" w:space="0" w:color="auto"/>
                <w:right w:val="none" w:sz="0" w:space="0" w:color="auto"/>
              </w:divBdr>
            </w:div>
          </w:divsChild>
        </w:div>
        <w:div w:id="1056708160">
          <w:marLeft w:val="300"/>
          <w:marRight w:val="0"/>
          <w:marTop w:val="0"/>
          <w:marBottom w:val="0"/>
          <w:divBdr>
            <w:top w:val="none" w:sz="0" w:space="0" w:color="auto"/>
            <w:left w:val="none" w:sz="0" w:space="0" w:color="auto"/>
            <w:bottom w:val="none" w:sz="0" w:space="0" w:color="auto"/>
            <w:right w:val="none" w:sz="0" w:space="0" w:color="auto"/>
          </w:divBdr>
          <w:divsChild>
            <w:div w:id="1800561799">
              <w:marLeft w:val="0"/>
              <w:marRight w:val="0"/>
              <w:marTop w:val="0"/>
              <w:marBottom w:val="0"/>
              <w:divBdr>
                <w:top w:val="none" w:sz="0" w:space="0" w:color="auto"/>
                <w:left w:val="none" w:sz="0" w:space="0" w:color="auto"/>
                <w:bottom w:val="none" w:sz="0" w:space="0" w:color="auto"/>
                <w:right w:val="none" w:sz="0" w:space="0" w:color="auto"/>
              </w:divBdr>
              <w:divsChild>
                <w:div w:id="1710229093">
                  <w:marLeft w:val="0"/>
                  <w:marRight w:val="0"/>
                  <w:marTop w:val="0"/>
                  <w:marBottom w:val="0"/>
                  <w:divBdr>
                    <w:top w:val="none" w:sz="0" w:space="0" w:color="auto"/>
                    <w:left w:val="none" w:sz="0" w:space="0" w:color="auto"/>
                    <w:bottom w:val="none" w:sz="0" w:space="0" w:color="auto"/>
                    <w:right w:val="none" w:sz="0" w:space="0" w:color="auto"/>
                  </w:divBdr>
                  <w:divsChild>
                    <w:div w:id="68845309">
                      <w:marLeft w:val="300"/>
                      <w:marRight w:val="0"/>
                      <w:marTop w:val="45"/>
                      <w:marBottom w:val="45"/>
                      <w:divBdr>
                        <w:top w:val="none" w:sz="0" w:space="0" w:color="auto"/>
                        <w:left w:val="none" w:sz="0" w:space="0" w:color="auto"/>
                        <w:bottom w:val="none" w:sz="0" w:space="0" w:color="auto"/>
                        <w:right w:val="none" w:sz="0" w:space="0" w:color="auto"/>
                      </w:divBdr>
                    </w:div>
                  </w:divsChild>
                </w:div>
                <w:div w:id="1783124">
                  <w:marLeft w:val="0"/>
                  <w:marRight w:val="0"/>
                  <w:marTop w:val="0"/>
                  <w:marBottom w:val="0"/>
                  <w:divBdr>
                    <w:top w:val="none" w:sz="0" w:space="0" w:color="auto"/>
                    <w:left w:val="none" w:sz="0" w:space="0" w:color="auto"/>
                    <w:bottom w:val="none" w:sz="0" w:space="0" w:color="auto"/>
                    <w:right w:val="none" w:sz="0" w:space="0" w:color="auto"/>
                  </w:divBdr>
                  <w:divsChild>
                    <w:div w:id="173687069">
                      <w:marLeft w:val="30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799</TotalTime>
  <Pages>4</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Tweeten</dc:creator>
  <cp:keywords/>
  <dc:description/>
  <cp:lastModifiedBy>Kathleen Tweeten</cp:lastModifiedBy>
  <cp:revision>1</cp:revision>
  <cp:lastPrinted>2016-02-09T02:04:00Z</cp:lastPrinted>
  <dcterms:created xsi:type="dcterms:W3CDTF">2016-02-09T01:42:00Z</dcterms:created>
  <dcterms:modified xsi:type="dcterms:W3CDTF">2016-02-09T15:07:00Z</dcterms:modified>
</cp:coreProperties>
</file>